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CB" w:rsidRDefault="005927CB" w:rsidP="00CC7497">
      <w:pPr>
        <w:pStyle w:val="BodyTextIndent"/>
        <w:ind w:left="1276" w:hanging="1276"/>
        <w:jc w:val="center"/>
        <w:rPr>
          <w:szCs w:val="28"/>
        </w:rPr>
      </w:pPr>
    </w:p>
    <w:p w:rsidR="005927CB" w:rsidRPr="006E4247" w:rsidRDefault="005927CB" w:rsidP="00CC7497">
      <w:pPr>
        <w:pStyle w:val="BodyTextIndent"/>
        <w:ind w:left="1276" w:hanging="1276"/>
        <w:jc w:val="center"/>
        <w:rPr>
          <w:szCs w:val="28"/>
        </w:rPr>
      </w:pPr>
      <w:r w:rsidRPr="006E4247">
        <w:rPr>
          <w:szCs w:val="28"/>
        </w:rPr>
        <w:t>Д  О  Г  О  В  О  Р</w:t>
      </w:r>
    </w:p>
    <w:p w:rsidR="005927CB" w:rsidRPr="006E4247" w:rsidRDefault="005927CB" w:rsidP="00CC7497">
      <w:pPr>
        <w:pStyle w:val="BodyTextIndent"/>
        <w:ind w:left="1276" w:hanging="1276"/>
        <w:jc w:val="center"/>
        <w:rPr>
          <w:szCs w:val="28"/>
        </w:rPr>
      </w:pPr>
      <w:r w:rsidRPr="006E4247">
        <w:rPr>
          <w:szCs w:val="28"/>
        </w:rPr>
        <w:t>/проект/</w:t>
      </w:r>
    </w:p>
    <w:p w:rsidR="005927CB" w:rsidRPr="006E4247" w:rsidRDefault="005927CB" w:rsidP="00CC7497">
      <w:pPr>
        <w:pStyle w:val="BodyTextIndent"/>
        <w:ind w:left="1276" w:hanging="1276"/>
        <w:jc w:val="left"/>
        <w:rPr>
          <w:szCs w:val="28"/>
        </w:rPr>
      </w:pPr>
    </w:p>
    <w:p w:rsidR="005927CB" w:rsidRPr="006E4247" w:rsidRDefault="005927CB" w:rsidP="00CC7497">
      <w:pPr>
        <w:rPr>
          <w:szCs w:val="24"/>
          <w:lang w:val="bg-BG"/>
        </w:rPr>
      </w:pPr>
      <w:r w:rsidRPr="006E4247">
        <w:rPr>
          <w:sz w:val="28"/>
          <w:szCs w:val="28"/>
          <w:lang w:val="ru-RU"/>
        </w:rPr>
        <w:tab/>
      </w:r>
      <w:r w:rsidRPr="006E4247">
        <w:rPr>
          <w:szCs w:val="24"/>
          <w:lang w:val="ru-RU"/>
        </w:rPr>
        <w:t>Днес,………….201.... г.,</w:t>
      </w:r>
      <w:r w:rsidRPr="006E4247">
        <w:rPr>
          <w:bCs/>
          <w:szCs w:val="24"/>
          <w:lang w:val="ru-RU"/>
        </w:rPr>
        <w:t xml:space="preserve"> </w:t>
      </w:r>
      <w:r w:rsidRPr="006E4247">
        <w:rPr>
          <w:szCs w:val="24"/>
          <w:lang w:val="ru-RU"/>
        </w:rPr>
        <w:t>в гр/с.</w:t>
      </w:r>
      <w:r w:rsidR="00B46068" w:rsidRPr="006E4247">
        <w:rPr>
          <w:szCs w:val="24"/>
          <w:lang w:val="ru-RU"/>
        </w:rPr>
        <w:t>Кирково</w:t>
      </w:r>
      <w:r w:rsidRPr="006E4247">
        <w:rPr>
          <w:szCs w:val="24"/>
          <w:lang w:val="ru-RU"/>
        </w:rPr>
        <w:t xml:space="preserve">, област </w:t>
      </w:r>
      <w:r w:rsidR="00B46068" w:rsidRPr="006E4247">
        <w:rPr>
          <w:szCs w:val="24"/>
          <w:lang w:val="ru-RU"/>
        </w:rPr>
        <w:t>Кърджали</w:t>
      </w:r>
      <w:r w:rsidRPr="006E4247">
        <w:rPr>
          <w:szCs w:val="24"/>
          <w:lang w:val="ru-RU"/>
        </w:rPr>
        <w:t xml:space="preserve"> се сключи този договор между: </w:t>
      </w:r>
    </w:p>
    <w:p w:rsidR="005927CB" w:rsidRPr="006E4247" w:rsidRDefault="005927CB" w:rsidP="00CC7497">
      <w:pPr>
        <w:rPr>
          <w:szCs w:val="24"/>
          <w:lang w:val="ru-RU"/>
        </w:rPr>
      </w:pPr>
      <w:r w:rsidRPr="006E4247">
        <w:rPr>
          <w:szCs w:val="24"/>
          <w:lang w:val="bg-BG"/>
        </w:rPr>
        <w:tab/>
      </w:r>
    </w:p>
    <w:p w:rsidR="005927CB" w:rsidRPr="006E4247" w:rsidRDefault="005927CB" w:rsidP="00CC7497">
      <w:pPr>
        <w:pStyle w:val="BodyTextIndent"/>
        <w:ind w:left="0" w:firstLine="0"/>
        <w:jc w:val="left"/>
        <w:rPr>
          <w:sz w:val="24"/>
          <w:szCs w:val="24"/>
        </w:rPr>
      </w:pPr>
      <w:r w:rsidRPr="006E4247">
        <w:rPr>
          <w:sz w:val="24"/>
          <w:szCs w:val="24"/>
          <w:lang w:val="ru-RU"/>
        </w:rPr>
        <w:tab/>
      </w:r>
      <w:r w:rsidR="00B46068" w:rsidRPr="006E4247">
        <w:rPr>
          <w:b w:val="0"/>
          <w:noProof/>
          <w:sz w:val="24"/>
          <w:szCs w:val="24"/>
        </w:rPr>
        <w:t>Р-Декса Трейдинг  ООД</w:t>
      </w:r>
      <w:r w:rsidR="00B46068" w:rsidRPr="006E4247">
        <w:rPr>
          <w:b w:val="0"/>
          <w:sz w:val="24"/>
          <w:szCs w:val="24"/>
        </w:rPr>
        <w:t xml:space="preserve"> </w:t>
      </w:r>
      <w:r w:rsidRPr="006E4247">
        <w:rPr>
          <w:b w:val="0"/>
          <w:sz w:val="24"/>
          <w:szCs w:val="24"/>
        </w:rPr>
        <w:t xml:space="preserve">със седалище и адрес на управление: </w:t>
      </w:r>
      <w:r w:rsidR="00B46068" w:rsidRPr="006E4247">
        <w:rPr>
          <w:b w:val="0"/>
          <w:sz w:val="24"/>
          <w:szCs w:val="24"/>
        </w:rPr>
        <w:t xml:space="preserve">област Пловдив, община Пловдив, град Пловдив 4000, район Централен, ул. „Осми март” №1 </w:t>
      </w:r>
      <w:r w:rsidRPr="006E4247">
        <w:rPr>
          <w:b w:val="0"/>
          <w:sz w:val="24"/>
          <w:szCs w:val="24"/>
        </w:rPr>
        <w:t xml:space="preserve">БУЛСТАТ </w:t>
      </w:r>
      <w:r w:rsidR="00B46068" w:rsidRPr="006E4247">
        <w:rPr>
          <w:b w:val="0"/>
          <w:sz w:val="24"/>
          <w:szCs w:val="24"/>
        </w:rPr>
        <w:t>108563418</w:t>
      </w:r>
      <w:r w:rsidRPr="006E4247">
        <w:rPr>
          <w:b w:val="0"/>
          <w:sz w:val="22"/>
          <w:szCs w:val="22"/>
        </w:rPr>
        <w:t xml:space="preserve"> </w:t>
      </w:r>
      <w:r w:rsidRPr="006E4247">
        <w:rPr>
          <w:b w:val="0"/>
          <w:sz w:val="24"/>
          <w:szCs w:val="24"/>
        </w:rPr>
        <w:t>наричан  за краткост ВЪ</w:t>
      </w:r>
      <w:r w:rsidRPr="006E4247">
        <w:rPr>
          <w:b w:val="0"/>
          <w:sz w:val="22"/>
          <w:szCs w:val="24"/>
        </w:rPr>
        <w:t xml:space="preserve">ЗЛОЖИТЕЛ , </w:t>
      </w:r>
      <w:proofErr w:type="spellStart"/>
      <w:r w:rsidRPr="006E4247">
        <w:rPr>
          <w:b w:val="0"/>
          <w:sz w:val="22"/>
          <w:szCs w:val="24"/>
          <w:lang w:val="en-US"/>
        </w:rPr>
        <w:t>представлявано</w:t>
      </w:r>
      <w:proofErr w:type="spellEnd"/>
      <w:r w:rsidRPr="006E4247">
        <w:rPr>
          <w:b w:val="0"/>
          <w:sz w:val="22"/>
          <w:szCs w:val="24"/>
          <w:lang w:val="en-US"/>
        </w:rPr>
        <w:t xml:space="preserve"> </w:t>
      </w:r>
      <w:proofErr w:type="spellStart"/>
      <w:r w:rsidRPr="006E4247">
        <w:rPr>
          <w:b w:val="0"/>
          <w:sz w:val="22"/>
          <w:szCs w:val="24"/>
          <w:lang w:val="en-US"/>
        </w:rPr>
        <w:t>от</w:t>
      </w:r>
      <w:proofErr w:type="spellEnd"/>
      <w:r w:rsidRPr="006E4247">
        <w:rPr>
          <w:b w:val="0"/>
          <w:sz w:val="22"/>
          <w:szCs w:val="24"/>
          <w:lang w:val="en-US"/>
        </w:rPr>
        <w:t xml:space="preserve"> </w:t>
      </w:r>
      <w:r w:rsidR="00B46068" w:rsidRPr="006E4247">
        <w:rPr>
          <w:b w:val="0"/>
          <w:sz w:val="22"/>
          <w:szCs w:val="24"/>
        </w:rPr>
        <w:t xml:space="preserve">Управителя </w:t>
      </w:r>
      <w:r w:rsidRPr="006E4247">
        <w:rPr>
          <w:b w:val="0"/>
          <w:sz w:val="22"/>
          <w:szCs w:val="24"/>
          <w:lang w:val="en-US"/>
        </w:rPr>
        <w:t xml:space="preserve"> </w:t>
      </w:r>
      <w:r w:rsidR="00B46068" w:rsidRPr="006E4247">
        <w:rPr>
          <w:b w:val="0"/>
          <w:sz w:val="24"/>
          <w:szCs w:val="24"/>
        </w:rPr>
        <w:t xml:space="preserve">Георги Йорданов Пашов </w:t>
      </w:r>
      <w:r w:rsidRPr="006E4247">
        <w:rPr>
          <w:b w:val="0"/>
          <w:sz w:val="24"/>
          <w:szCs w:val="24"/>
        </w:rPr>
        <w:t>и</w:t>
      </w:r>
    </w:p>
    <w:p w:rsidR="005927CB" w:rsidRPr="006E4247" w:rsidRDefault="005927CB" w:rsidP="00CC7497">
      <w:pPr>
        <w:pStyle w:val="BodyTextIndent"/>
        <w:ind w:left="0" w:firstLine="708"/>
        <w:jc w:val="left"/>
        <w:rPr>
          <w:b w:val="0"/>
          <w:sz w:val="24"/>
          <w:szCs w:val="24"/>
        </w:rPr>
      </w:pPr>
      <w:r w:rsidRPr="006E4247">
        <w:rPr>
          <w:b w:val="0"/>
          <w:sz w:val="24"/>
          <w:szCs w:val="24"/>
        </w:rPr>
        <w:t>………………………………………......................................................................, регистрирано с решение по фирмено дело №……………/.......................г, по описа на Окръжен съд ………….................……, със седалище и адрес на управление ..........................................., БУЛСТАТ..................., наричан  за краткост ИЗПЪЛНИТЕЛ представлявано от …………………………………….................................................................................,</w:t>
      </w:r>
    </w:p>
    <w:p w:rsidR="005927CB" w:rsidRPr="006E4247" w:rsidRDefault="005927CB" w:rsidP="00CC7497">
      <w:pPr>
        <w:pStyle w:val="BodyTextIndent"/>
        <w:ind w:left="0" w:firstLine="0"/>
        <w:jc w:val="left"/>
        <w:rPr>
          <w:b w:val="0"/>
          <w:sz w:val="24"/>
          <w:szCs w:val="24"/>
        </w:rPr>
      </w:pPr>
      <w:r w:rsidRPr="006E4247">
        <w:rPr>
          <w:b w:val="0"/>
          <w:sz w:val="24"/>
          <w:szCs w:val="24"/>
        </w:rPr>
        <w:t xml:space="preserve"> за следното :</w:t>
      </w:r>
    </w:p>
    <w:p w:rsidR="005927CB" w:rsidRPr="006E4247" w:rsidRDefault="005927CB" w:rsidP="00CC7497">
      <w:pPr>
        <w:pStyle w:val="BodyTextIndent"/>
        <w:ind w:left="0" w:firstLine="0"/>
        <w:jc w:val="left"/>
        <w:rPr>
          <w:b w:val="0"/>
          <w:sz w:val="24"/>
          <w:szCs w:val="24"/>
          <w:lang w:val="ru-RU"/>
        </w:rPr>
      </w:pPr>
    </w:p>
    <w:p w:rsidR="005927CB" w:rsidRPr="006E4247" w:rsidRDefault="005927CB" w:rsidP="00CC7497">
      <w:pPr>
        <w:pStyle w:val="BodyTextIndent"/>
        <w:ind w:left="0" w:firstLine="720"/>
        <w:jc w:val="left"/>
        <w:rPr>
          <w:sz w:val="24"/>
          <w:szCs w:val="24"/>
        </w:rPr>
      </w:pPr>
      <w:r w:rsidRPr="006E4247">
        <w:rPr>
          <w:sz w:val="24"/>
          <w:szCs w:val="24"/>
        </w:rPr>
        <w:t>І. ПРЕДМЕТ НА ДОГОВОРА</w:t>
      </w:r>
    </w:p>
    <w:p w:rsidR="005927CB" w:rsidRPr="006E4247" w:rsidRDefault="005927CB" w:rsidP="00CC7497">
      <w:pPr>
        <w:pStyle w:val="BodyText2"/>
        <w:ind w:right="0" w:firstLine="1440"/>
        <w:jc w:val="left"/>
        <w:rPr>
          <w:rFonts w:ascii="Times New Roman" w:hAnsi="Times New Roman"/>
          <w:sz w:val="24"/>
          <w:szCs w:val="24"/>
        </w:rPr>
      </w:pPr>
    </w:p>
    <w:p w:rsidR="005927CB" w:rsidRPr="006E4247" w:rsidRDefault="005927CB" w:rsidP="00CC7497">
      <w:pPr>
        <w:autoSpaceDE w:val="0"/>
        <w:ind w:left="5"/>
        <w:rPr>
          <w:b/>
          <w:bCs/>
          <w:szCs w:val="24"/>
          <w:lang w:val="bg-BG"/>
        </w:rPr>
      </w:pPr>
      <w:r w:rsidRPr="006E4247">
        <w:rPr>
          <w:szCs w:val="24"/>
          <w:lang w:val="bg-BG"/>
        </w:rPr>
        <w:t>І. 1.</w:t>
      </w:r>
      <w:r w:rsidRPr="006E4247">
        <w:rPr>
          <w:szCs w:val="24"/>
        </w:rPr>
        <w:t xml:space="preserve"> ВЪЗЛОЖИТЕЛ</w:t>
      </w:r>
      <w:r w:rsidRPr="006E4247">
        <w:rPr>
          <w:szCs w:val="24"/>
          <w:lang w:val="bg-BG"/>
        </w:rPr>
        <w:t xml:space="preserve">ЯТ възлага, а ИЗПЪЛНИТЕЛЯТ приема </w:t>
      </w:r>
      <w:proofErr w:type="gramStart"/>
      <w:r w:rsidRPr="006E4247">
        <w:rPr>
          <w:szCs w:val="24"/>
          <w:lang w:val="bg-BG"/>
        </w:rPr>
        <w:t xml:space="preserve">извършване </w:t>
      </w:r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на</w:t>
      </w:r>
      <w:proofErr w:type="spellEnd"/>
      <w:proofErr w:type="gramEnd"/>
      <w:r w:rsidRPr="006E4247">
        <w:rPr>
          <w:bCs/>
          <w:szCs w:val="24"/>
        </w:rPr>
        <w:t xml:space="preserve"> </w:t>
      </w:r>
      <w:proofErr w:type="spellStart"/>
      <w:r w:rsidR="00B46068" w:rsidRPr="006E4247">
        <w:rPr>
          <w:szCs w:val="24"/>
        </w:rPr>
        <w:t>организиран</w:t>
      </w:r>
      <w:proofErr w:type="spellEnd"/>
      <w:r w:rsidR="00B46068" w:rsidRPr="006E4247">
        <w:rPr>
          <w:szCs w:val="24"/>
        </w:rPr>
        <w:t xml:space="preserve"> </w:t>
      </w:r>
      <w:proofErr w:type="spellStart"/>
      <w:r w:rsidR="00B46068" w:rsidRPr="006E4247">
        <w:rPr>
          <w:szCs w:val="24"/>
        </w:rPr>
        <w:t>транспорт</w:t>
      </w:r>
      <w:proofErr w:type="spellEnd"/>
      <w:r w:rsidR="00B46068" w:rsidRPr="006E4247">
        <w:rPr>
          <w:szCs w:val="24"/>
        </w:rPr>
        <w:t xml:space="preserve"> </w:t>
      </w:r>
      <w:proofErr w:type="spellStart"/>
      <w:r w:rsidR="00B46068" w:rsidRPr="006E4247">
        <w:rPr>
          <w:szCs w:val="24"/>
        </w:rPr>
        <w:t>до</w:t>
      </w:r>
      <w:proofErr w:type="spellEnd"/>
      <w:r w:rsidR="00B46068" w:rsidRPr="006E4247">
        <w:rPr>
          <w:szCs w:val="24"/>
        </w:rPr>
        <w:t xml:space="preserve"> и </w:t>
      </w:r>
      <w:proofErr w:type="spellStart"/>
      <w:r w:rsidR="00B46068" w:rsidRPr="006E4247">
        <w:rPr>
          <w:szCs w:val="24"/>
        </w:rPr>
        <w:t>от</w:t>
      </w:r>
      <w:proofErr w:type="spellEnd"/>
      <w:r w:rsidR="00B46068" w:rsidRPr="006E4247">
        <w:rPr>
          <w:szCs w:val="24"/>
        </w:rPr>
        <w:t xml:space="preserve"> </w:t>
      </w:r>
      <w:proofErr w:type="spellStart"/>
      <w:r w:rsidR="00B46068" w:rsidRPr="006E4247">
        <w:rPr>
          <w:szCs w:val="24"/>
        </w:rPr>
        <w:t>работното</w:t>
      </w:r>
      <w:proofErr w:type="spellEnd"/>
      <w:r w:rsidR="00B46068" w:rsidRPr="006E4247">
        <w:rPr>
          <w:szCs w:val="24"/>
        </w:rPr>
        <w:t xml:space="preserve"> </w:t>
      </w:r>
      <w:proofErr w:type="spellStart"/>
      <w:r w:rsidR="00B46068" w:rsidRPr="006E4247">
        <w:rPr>
          <w:szCs w:val="24"/>
        </w:rPr>
        <w:t>място</w:t>
      </w:r>
      <w:proofErr w:type="spellEnd"/>
      <w:r w:rsidR="00B46068" w:rsidRPr="006E4247">
        <w:rPr>
          <w:szCs w:val="24"/>
        </w:rPr>
        <w:t xml:space="preserve"> </w:t>
      </w:r>
      <w:proofErr w:type="spellStart"/>
      <w:r w:rsidR="00B46068" w:rsidRPr="006E4247">
        <w:rPr>
          <w:szCs w:val="24"/>
        </w:rPr>
        <w:t>от</w:t>
      </w:r>
      <w:proofErr w:type="spellEnd"/>
      <w:r w:rsidR="00B46068" w:rsidRPr="006E4247">
        <w:rPr>
          <w:szCs w:val="24"/>
        </w:rPr>
        <w:t xml:space="preserve"> Р-</w:t>
      </w:r>
      <w:proofErr w:type="spellStart"/>
      <w:r w:rsidR="00B46068" w:rsidRPr="006E4247">
        <w:rPr>
          <w:szCs w:val="24"/>
        </w:rPr>
        <w:t>Декса</w:t>
      </w:r>
      <w:proofErr w:type="spellEnd"/>
      <w:r w:rsidR="00B46068" w:rsidRPr="006E4247">
        <w:rPr>
          <w:szCs w:val="24"/>
        </w:rPr>
        <w:t xml:space="preserve"> </w:t>
      </w:r>
      <w:proofErr w:type="spellStart"/>
      <w:r w:rsidR="00B46068" w:rsidRPr="006E4247">
        <w:rPr>
          <w:szCs w:val="24"/>
        </w:rPr>
        <w:t>Трейдинг</w:t>
      </w:r>
      <w:proofErr w:type="spellEnd"/>
      <w:r w:rsidR="00B46068" w:rsidRPr="006E4247">
        <w:rPr>
          <w:szCs w:val="24"/>
        </w:rPr>
        <w:t xml:space="preserve"> ООД </w:t>
      </w:r>
      <w:proofErr w:type="spellStart"/>
      <w:r w:rsidR="00B46068" w:rsidRPr="006E4247">
        <w:rPr>
          <w:szCs w:val="24"/>
        </w:rPr>
        <w:t>за</w:t>
      </w:r>
      <w:proofErr w:type="spellEnd"/>
      <w:r w:rsidR="00B46068" w:rsidRPr="006E4247">
        <w:rPr>
          <w:szCs w:val="24"/>
        </w:rPr>
        <w:t xml:space="preserve"> </w:t>
      </w:r>
      <w:proofErr w:type="spellStart"/>
      <w:r w:rsidR="00B46068" w:rsidRPr="006E4247">
        <w:rPr>
          <w:szCs w:val="24"/>
        </w:rPr>
        <w:t>заетите</w:t>
      </w:r>
      <w:proofErr w:type="spellEnd"/>
      <w:r w:rsidR="00B46068" w:rsidRPr="006E4247">
        <w:rPr>
          <w:szCs w:val="24"/>
        </w:rPr>
        <w:t xml:space="preserve"> </w:t>
      </w:r>
      <w:proofErr w:type="spellStart"/>
      <w:r w:rsidR="00B46068" w:rsidRPr="006E4247">
        <w:rPr>
          <w:szCs w:val="24"/>
        </w:rPr>
        <w:t>лица</w:t>
      </w:r>
      <w:proofErr w:type="spellEnd"/>
      <w:r w:rsidR="00B46068" w:rsidRPr="006E4247">
        <w:rPr>
          <w:szCs w:val="24"/>
        </w:rPr>
        <w:t xml:space="preserve"> в </w:t>
      </w:r>
      <w:proofErr w:type="spellStart"/>
      <w:r w:rsidR="00B46068" w:rsidRPr="006E4247">
        <w:rPr>
          <w:szCs w:val="24"/>
        </w:rPr>
        <w:t>цехове</w:t>
      </w:r>
      <w:proofErr w:type="spellEnd"/>
      <w:r w:rsidR="00B46068" w:rsidRPr="006E4247">
        <w:rPr>
          <w:szCs w:val="24"/>
        </w:rPr>
        <w:t xml:space="preserve"> </w:t>
      </w:r>
      <w:proofErr w:type="spellStart"/>
      <w:r w:rsidR="00B46068" w:rsidRPr="006E4247">
        <w:rPr>
          <w:szCs w:val="24"/>
        </w:rPr>
        <w:t>с.Кирково</w:t>
      </w:r>
      <w:proofErr w:type="spellEnd"/>
      <w:r w:rsidR="00B46068" w:rsidRPr="006E4247">
        <w:rPr>
          <w:szCs w:val="24"/>
        </w:rPr>
        <w:t xml:space="preserve"> и </w:t>
      </w:r>
      <w:proofErr w:type="spellStart"/>
      <w:r w:rsidR="00B46068" w:rsidRPr="006E4247">
        <w:rPr>
          <w:szCs w:val="24"/>
        </w:rPr>
        <w:t>с.Подкова</w:t>
      </w:r>
      <w:proofErr w:type="spellEnd"/>
      <w:r w:rsidRPr="006E4247">
        <w:rPr>
          <w:bCs/>
          <w:szCs w:val="24"/>
          <w:lang w:val="bg-BG"/>
        </w:rPr>
        <w:t>:</w:t>
      </w:r>
    </w:p>
    <w:p w:rsidR="005927CB" w:rsidRPr="006E4247" w:rsidRDefault="005927CB" w:rsidP="00CC7497">
      <w:pPr>
        <w:autoSpaceDE w:val="0"/>
        <w:rPr>
          <w:b/>
          <w:bCs/>
          <w:szCs w:val="24"/>
          <w:lang w:val="bg-BG"/>
        </w:rPr>
      </w:pPr>
    </w:p>
    <w:p w:rsidR="00B46068" w:rsidRPr="006E4247" w:rsidRDefault="00B46068" w:rsidP="00B46068">
      <w:pPr>
        <w:spacing w:before="120" w:after="120"/>
        <w:ind w:left="360"/>
        <w:rPr>
          <w:szCs w:val="24"/>
        </w:rPr>
      </w:pPr>
      <w:proofErr w:type="spellStart"/>
      <w:r w:rsidRPr="006E4247">
        <w:rPr>
          <w:b/>
          <w:bCs/>
          <w:szCs w:val="24"/>
        </w:rPr>
        <w:t>Обособена</w:t>
      </w:r>
      <w:proofErr w:type="spellEnd"/>
      <w:r w:rsidRPr="006E4247">
        <w:rPr>
          <w:b/>
          <w:bCs/>
          <w:szCs w:val="24"/>
        </w:rPr>
        <w:t xml:space="preserve"> </w:t>
      </w:r>
      <w:proofErr w:type="spellStart"/>
      <w:r w:rsidRPr="006E4247">
        <w:rPr>
          <w:b/>
          <w:bCs/>
          <w:szCs w:val="24"/>
        </w:rPr>
        <w:t>позиция</w:t>
      </w:r>
      <w:proofErr w:type="spellEnd"/>
      <w:r w:rsidRPr="006E4247">
        <w:rPr>
          <w:b/>
          <w:bCs/>
          <w:szCs w:val="24"/>
          <w:lang w:val="ru-RU"/>
        </w:rPr>
        <w:t xml:space="preserve"> </w:t>
      </w:r>
      <w:r w:rsidRPr="006E4247">
        <w:rPr>
          <w:b/>
          <w:szCs w:val="24"/>
        </w:rPr>
        <w:t xml:space="preserve">1 </w:t>
      </w:r>
    </w:p>
    <w:p w:rsidR="00B46068" w:rsidRPr="006E4247" w:rsidRDefault="00B46068" w:rsidP="00B46068">
      <w:pPr>
        <w:ind w:left="360" w:right="281"/>
        <w:jc w:val="both"/>
        <w:rPr>
          <w:b/>
          <w:bCs/>
          <w:szCs w:val="24"/>
        </w:rPr>
      </w:pPr>
      <w:proofErr w:type="spellStart"/>
      <w:r w:rsidRPr="006E4247">
        <w:rPr>
          <w:szCs w:val="24"/>
        </w:rPr>
        <w:t>Осигуряване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организиран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транспорт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работното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място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маршрут</w:t>
      </w:r>
      <w:proofErr w:type="spellEnd"/>
      <w:r w:rsidRPr="006E4247">
        <w:rPr>
          <w:szCs w:val="24"/>
        </w:rPr>
        <w:t xml:space="preserve">: </w:t>
      </w:r>
      <w:proofErr w:type="spellStart"/>
      <w:r w:rsidRPr="006E4247">
        <w:rPr>
          <w:szCs w:val="24"/>
        </w:rPr>
        <w:t>с.Кирково-с.Горно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Къпиново-с.Долно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Къпиново-с.Кирково</w:t>
      </w:r>
      <w:proofErr w:type="spellEnd"/>
      <w:r w:rsidRPr="006E4247">
        <w:rPr>
          <w:b/>
          <w:bCs/>
          <w:szCs w:val="24"/>
        </w:rPr>
        <w:t xml:space="preserve"> </w:t>
      </w:r>
    </w:p>
    <w:p w:rsidR="00B46068" w:rsidRPr="006E4247" w:rsidRDefault="00B46068" w:rsidP="00B46068">
      <w:pPr>
        <w:spacing w:before="120" w:after="120"/>
        <w:ind w:left="360"/>
        <w:rPr>
          <w:szCs w:val="24"/>
        </w:rPr>
      </w:pPr>
      <w:proofErr w:type="spellStart"/>
      <w:r w:rsidRPr="006E4247">
        <w:rPr>
          <w:b/>
          <w:bCs/>
          <w:szCs w:val="24"/>
        </w:rPr>
        <w:t>Обособена</w:t>
      </w:r>
      <w:proofErr w:type="spellEnd"/>
      <w:r w:rsidRPr="006E4247">
        <w:rPr>
          <w:b/>
          <w:bCs/>
          <w:szCs w:val="24"/>
        </w:rPr>
        <w:t xml:space="preserve"> </w:t>
      </w:r>
      <w:proofErr w:type="spellStart"/>
      <w:r w:rsidRPr="006E4247">
        <w:rPr>
          <w:b/>
          <w:bCs/>
          <w:szCs w:val="24"/>
        </w:rPr>
        <w:t>позиция</w:t>
      </w:r>
      <w:proofErr w:type="spellEnd"/>
      <w:r w:rsidRPr="006E4247">
        <w:rPr>
          <w:b/>
          <w:bCs/>
          <w:szCs w:val="24"/>
          <w:lang w:val="ru-RU"/>
        </w:rPr>
        <w:t xml:space="preserve"> </w:t>
      </w:r>
      <w:r w:rsidRPr="006E4247">
        <w:rPr>
          <w:b/>
          <w:szCs w:val="24"/>
        </w:rPr>
        <w:t xml:space="preserve">2 </w:t>
      </w:r>
    </w:p>
    <w:p w:rsidR="00B46068" w:rsidRPr="006E4247" w:rsidRDefault="00B46068" w:rsidP="00B46068">
      <w:pPr>
        <w:ind w:left="360" w:right="281"/>
        <w:jc w:val="both"/>
        <w:rPr>
          <w:szCs w:val="24"/>
        </w:rPr>
      </w:pPr>
      <w:proofErr w:type="spellStart"/>
      <w:r w:rsidRPr="006E4247">
        <w:rPr>
          <w:szCs w:val="24"/>
        </w:rPr>
        <w:t>Осигуряване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организиран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транспорт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работното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място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маршрут</w:t>
      </w:r>
      <w:proofErr w:type="spellEnd"/>
      <w:r w:rsidRPr="006E4247">
        <w:rPr>
          <w:szCs w:val="24"/>
        </w:rPr>
        <w:t xml:space="preserve">: </w:t>
      </w:r>
      <w:proofErr w:type="spellStart"/>
      <w:r w:rsidRPr="006E4247">
        <w:rPr>
          <w:szCs w:val="24"/>
        </w:rPr>
        <w:t>с.Кирково-с.Чакаларово-с.Кирково</w:t>
      </w:r>
      <w:proofErr w:type="spellEnd"/>
      <w:r w:rsidRPr="006E4247">
        <w:rPr>
          <w:szCs w:val="24"/>
        </w:rPr>
        <w:t xml:space="preserve"> </w:t>
      </w:r>
    </w:p>
    <w:p w:rsidR="00B46068" w:rsidRPr="006E4247" w:rsidRDefault="00B46068" w:rsidP="00B46068">
      <w:pPr>
        <w:spacing w:before="120" w:after="120"/>
        <w:ind w:left="360"/>
        <w:rPr>
          <w:szCs w:val="24"/>
        </w:rPr>
      </w:pPr>
      <w:proofErr w:type="spellStart"/>
      <w:r w:rsidRPr="006E4247">
        <w:rPr>
          <w:b/>
          <w:bCs/>
          <w:szCs w:val="24"/>
        </w:rPr>
        <w:t>Обособена</w:t>
      </w:r>
      <w:proofErr w:type="spellEnd"/>
      <w:r w:rsidRPr="006E4247">
        <w:rPr>
          <w:b/>
          <w:bCs/>
          <w:szCs w:val="24"/>
        </w:rPr>
        <w:t xml:space="preserve"> </w:t>
      </w:r>
      <w:proofErr w:type="spellStart"/>
      <w:r w:rsidRPr="006E4247">
        <w:rPr>
          <w:b/>
          <w:bCs/>
          <w:szCs w:val="24"/>
        </w:rPr>
        <w:t>позиция</w:t>
      </w:r>
      <w:proofErr w:type="spellEnd"/>
      <w:r w:rsidRPr="006E4247">
        <w:rPr>
          <w:b/>
          <w:bCs/>
          <w:szCs w:val="24"/>
          <w:lang w:val="ru-RU"/>
        </w:rPr>
        <w:t xml:space="preserve"> </w:t>
      </w:r>
      <w:r w:rsidRPr="006E4247">
        <w:rPr>
          <w:b/>
          <w:szCs w:val="24"/>
        </w:rPr>
        <w:t xml:space="preserve">3 </w:t>
      </w:r>
    </w:p>
    <w:p w:rsidR="00B46068" w:rsidRPr="006E4247" w:rsidRDefault="00B46068" w:rsidP="00B46068">
      <w:pPr>
        <w:ind w:left="360" w:right="281"/>
        <w:jc w:val="both"/>
        <w:rPr>
          <w:szCs w:val="24"/>
        </w:rPr>
      </w:pPr>
      <w:proofErr w:type="spellStart"/>
      <w:r w:rsidRPr="006E4247">
        <w:rPr>
          <w:szCs w:val="24"/>
        </w:rPr>
        <w:t>Осигуряване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организиран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транспорт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работното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място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маршрут</w:t>
      </w:r>
      <w:proofErr w:type="spellEnd"/>
      <w:r w:rsidRPr="006E4247">
        <w:rPr>
          <w:szCs w:val="24"/>
        </w:rPr>
        <w:t xml:space="preserve">: </w:t>
      </w:r>
      <w:proofErr w:type="spellStart"/>
      <w:r w:rsidRPr="006E4247">
        <w:rPr>
          <w:szCs w:val="24"/>
        </w:rPr>
        <w:t>с.Кирково-с.Яковица-с.Джерово-с.Кирково</w:t>
      </w:r>
      <w:proofErr w:type="spellEnd"/>
      <w:r w:rsidRPr="006E4247">
        <w:rPr>
          <w:szCs w:val="24"/>
        </w:rPr>
        <w:t xml:space="preserve"> </w:t>
      </w:r>
    </w:p>
    <w:p w:rsidR="00B46068" w:rsidRPr="006E4247" w:rsidRDefault="00B46068" w:rsidP="00B46068">
      <w:pPr>
        <w:spacing w:before="120" w:after="120"/>
        <w:ind w:left="360"/>
        <w:rPr>
          <w:szCs w:val="24"/>
        </w:rPr>
      </w:pPr>
      <w:proofErr w:type="spellStart"/>
      <w:r w:rsidRPr="006E4247">
        <w:rPr>
          <w:b/>
          <w:bCs/>
          <w:szCs w:val="24"/>
        </w:rPr>
        <w:t>Обособена</w:t>
      </w:r>
      <w:proofErr w:type="spellEnd"/>
      <w:r w:rsidRPr="006E4247">
        <w:rPr>
          <w:b/>
          <w:bCs/>
          <w:szCs w:val="24"/>
        </w:rPr>
        <w:t xml:space="preserve"> </w:t>
      </w:r>
      <w:proofErr w:type="spellStart"/>
      <w:r w:rsidRPr="006E4247">
        <w:rPr>
          <w:b/>
          <w:bCs/>
          <w:szCs w:val="24"/>
        </w:rPr>
        <w:t>позиция</w:t>
      </w:r>
      <w:proofErr w:type="spellEnd"/>
      <w:r w:rsidRPr="006E4247">
        <w:rPr>
          <w:b/>
          <w:bCs/>
          <w:szCs w:val="24"/>
          <w:lang w:val="ru-RU"/>
        </w:rPr>
        <w:t xml:space="preserve"> </w:t>
      </w:r>
      <w:r w:rsidRPr="006E4247">
        <w:rPr>
          <w:b/>
          <w:szCs w:val="24"/>
        </w:rPr>
        <w:t>4</w:t>
      </w:r>
    </w:p>
    <w:p w:rsidR="00B46068" w:rsidRPr="006E4247" w:rsidRDefault="00B46068" w:rsidP="00B46068">
      <w:pPr>
        <w:ind w:left="360"/>
      </w:pPr>
      <w:proofErr w:type="spellStart"/>
      <w:r w:rsidRPr="006E4247">
        <w:rPr>
          <w:szCs w:val="24"/>
        </w:rPr>
        <w:t>Осигуряване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организиран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транспорт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работното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място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маршрут</w:t>
      </w:r>
      <w:proofErr w:type="spellEnd"/>
      <w:r w:rsidRPr="006E4247">
        <w:rPr>
          <w:szCs w:val="24"/>
        </w:rPr>
        <w:t xml:space="preserve">: </w:t>
      </w:r>
      <w:proofErr w:type="spellStart"/>
      <w:r w:rsidRPr="006E4247">
        <w:rPr>
          <w:szCs w:val="24"/>
        </w:rPr>
        <w:t>с.Кирково-с.Дружинци-с.Завоя-с.Кирково</w:t>
      </w:r>
      <w:proofErr w:type="spellEnd"/>
      <w:r w:rsidRPr="006E4247">
        <w:rPr>
          <w:szCs w:val="24"/>
        </w:rPr>
        <w:t xml:space="preserve"> </w:t>
      </w:r>
    </w:p>
    <w:p w:rsidR="00B46068" w:rsidRPr="006E4247" w:rsidRDefault="00B46068" w:rsidP="00B46068">
      <w:pPr>
        <w:spacing w:before="120" w:after="120"/>
        <w:ind w:left="360"/>
        <w:rPr>
          <w:szCs w:val="24"/>
        </w:rPr>
      </w:pPr>
      <w:proofErr w:type="spellStart"/>
      <w:r w:rsidRPr="006E4247">
        <w:rPr>
          <w:b/>
          <w:bCs/>
          <w:szCs w:val="24"/>
        </w:rPr>
        <w:t>Обособена</w:t>
      </w:r>
      <w:proofErr w:type="spellEnd"/>
      <w:r w:rsidRPr="006E4247">
        <w:rPr>
          <w:b/>
          <w:bCs/>
          <w:szCs w:val="24"/>
        </w:rPr>
        <w:t xml:space="preserve"> </w:t>
      </w:r>
      <w:proofErr w:type="spellStart"/>
      <w:r w:rsidRPr="006E4247">
        <w:rPr>
          <w:b/>
          <w:bCs/>
          <w:szCs w:val="24"/>
        </w:rPr>
        <w:t>позиция</w:t>
      </w:r>
      <w:proofErr w:type="spellEnd"/>
      <w:r w:rsidRPr="006E4247">
        <w:rPr>
          <w:b/>
          <w:bCs/>
          <w:szCs w:val="24"/>
          <w:lang w:val="ru-RU"/>
        </w:rPr>
        <w:t xml:space="preserve"> </w:t>
      </w:r>
      <w:r w:rsidRPr="006E4247">
        <w:rPr>
          <w:b/>
          <w:szCs w:val="24"/>
        </w:rPr>
        <w:t xml:space="preserve">5 </w:t>
      </w:r>
    </w:p>
    <w:p w:rsidR="00B46068" w:rsidRPr="006E4247" w:rsidRDefault="00B46068" w:rsidP="00B46068">
      <w:pPr>
        <w:ind w:left="360" w:right="281"/>
        <w:jc w:val="both"/>
        <w:rPr>
          <w:szCs w:val="24"/>
        </w:rPr>
      </w:pPr>
      <w:proofErr w:type="spellStart"/>
      <w:r w:rsidRPr="006E4247">
        <w:rPr>
          <w:szCs w:val="24"/>
        </w:rPr>
        <w:t>Осигуряване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организиран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транспорт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работното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място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маршрут</w:t>
      </w:r>
      <w:proofErr w:type="spellEnd"/>
      <w:r w:rsidRPr="006E4247">
        <w:rPr>
          <w:szCs w:val="24"/>
        </w:rPr>
        <w:t xml:space="preserve">: </w:t>
      </w:r>
      <w:proofErr w:type="spellStart"/>
      <w:r w:rsidRPr="006E4247">
        <w:rPr>
          <w:szCs w:val="24"/>
        </w:rPr>
        <w:t>с.Кирково-с.Горно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Кирково-с.Кирково</w:t>
      </w:r>
      <w:proofErr w:type="spellEnd"/>
    </w:p>
    <w:p w:rsidR="00B46068" w:rsidRPr="006E4247" w:rsidRDefault="00B46068" w:rsidP="00B46068">
      <w:pPr>
        <w:spacing w:before="120" w:after="120"/>
        <w:ind w:left="360"/>
        <w:rPr>
          <w:szCs w:val="24"/>
        </w:rPr>
      </w:pPr>
      <w:proofErr w:type="spellStart"/>
      <w:r w:rsidRPr="006E4247">
        <w:rPr>
          <w:b/>
          <w:bCs/>
          <w:szCs w:val="24"/>
        </w:rPr>
        <w:t>Обособена</w:t>
      </w:r>
      <w:proofErr w:type="spellEnd"/>
      <w:r w:rsidRPr="006E4247">
        <w:rPr>
          <w:b/>
          <w:bCs/>
          <w:szCs w:val="24"/>
        </w:rPr>
        <w:t xml:space="preserve"> </w:t>
      </w:r>
      <w:proofErr w:type="spellStart"/>
      <w:r w:rsidRPr="006E4247">
        <w:rPr>
          <w:b/>
          <w:bCs/>
          <w:szCs w:val="24"/>
        </w:rPr>
        <w:t>позиция</w:t>
      </w:r>
      <w:proofErr w:type="spellEnd"/>
      <w:r w:rsidRPr="006E4247">
        <w:rPr>
          <w:b/>
          <w:bCs/>
          <w:szCs w:val="24"/>
          <w:lang w:val="ru-RU"/>
        </w:rPr>
        <w:t xml:space="preserve"> </w:t>
      </w:r>
      <w:r w:rsidRPr="006E4247">
        <w:rPr>
          <w:b/>
          <w:szCs w:val="24"/>
        </w:rPr>
        <w:t xml:space="preserve">6 </w:t>
      </w:r>
    </w:p>
    <w:p w:rsidR="00B46068" w:rsidRPr="006E4247" w:rsidRDefault="00B46068" w:rsidP="00B46068">
      <w:pPr>
        <w:ind w:left="360" w:right="281"/>
        <w:jc w:val="both"/>
      </w:pPr>
      <w:proofErr w:type="spellStart"/>
      <w:r w:rsidRPr="006E4247">
        <w:rPr>
          <w:szCs w:val="24"/>
        </w:rPr>
        <w:lastRenderedPageBreak/>
        <w:t>Осигуряване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организиран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транспорт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работното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място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маршрут</w:t>
      </w:r>
      <w:proofErr w:type="spellEnd"/>
      <w:r w:rsidRPr="006E4247">
        <w:rPr>
          <w:szCs w:val="24"/>
        </w:rPr>
        <w:t>: с.Кирково-с.Хаджийско-с.Стоманци-с.Кърчовско-с.Фотиново-с.Върбен-с.Крилатица-с.Кирково</w:t>
      </w:r>
      <w:r w:rsidRPr="006E4247">
        <w:t xml:space="preserve"> </w:t>
      </w:r>
    </w:p>
    <w:p w:rsidR="00B46068" w:rsidRPr="006E4247" w:rsidRDefault="00B46068" w:rsidP="00B46068">
      <w:pPr>
        <w:spacing w:before="120" w:after="120"/>
        <w:ind w:left="360"/>
        <w:rPr>
          <w:szCs w:val="24"/>
        </w:rPr>
      </w:pPr>
      <w:proofErr w:type="spellStart"/>
      <w:r w:rsidRPr="006E4247">
        <w:rPr>
          <w:b/>
          <w:bCs/>
          <w:szCs w:val="24"/>
        </w:rPr>
        <w:t>Обособена</w:t>
      </w:r>
      <w:proofErr w:type="spellEnd"/>
      <w:r w:rsidRPr="006E4247">
        <w:rPr>
          <w:b/>
          <w:bCs/>
          <w:szCs w:val="24"/>
        </w:rPr>
        <w:t xml:space="preserve"> </w:t>
      </w:r>
      <w:proofErr w:type="spellStart"/>
      <w:r w:rsidRPr="006E4247">
        <w:rPr>
          <w:b/>
          <w:bCs/>
          <w:szCs w:val="24"/>
        </w:rPr>
        <w:t>позиция</w:t>
      </w:r>
      <w:proofErr w:type="spellEnd"/>
      <w:r w:rsidRPr="006E4247">
        <w:rPr>
          <w:b/>
          <w:bCs/>
          <w:szCs w:val="24"/>
          <w:lang w:val="ru-RU"/>
        </w:rPr>
        <w:t xml:space="preserve"> </w:t>
      </w:r>
      <w:r w:rsidRPr="006E4247">
        <w:rPr>
          <w:b/>
          <w:szCs w:val="24"/>
        </w:rPr>
        <w:t>7</w:t>
      </w:r>
    </w:p>
    <w:p w:rsidR="00B46068" w:rsidRPr="006E4247" w:rsidRDefault="00B46068" w:rsidP="00B46068">
      <w:pPr>
        <w:ind w:left="360" w:right="281"/>
        <w:jc w:val="both"/>
      </w:pPr>
      <w:proofErr w:type="spellStart"/>
      <w:r w:rsidRPr="006E4247">
        <w:rPr>
          <w:szCs w:val="24"/>
        </w:rPr>
        <w:t>Осигуряване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организиран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транспорт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работното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място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маршрут</w:t>
      </w:r>
      <w:proofErr w:type="spellEnd"/>
      <w:r w:rsidRPr="006E4247">
        <w:rPr>
          <w:szCs w:val="24"/>
        </w:rPr>
        <w:t xml:space="preserve">: </w:t>
      </w:r>
      <w:proofErr w:type="spellStart"/>
      <w:r w:rsidRPr="006E4247">
        <w:rPr>
          <w:szCs w:val="24"/>
        </w:rPr>
        <w:t>с.Кирково-с.Лозенградци-с.Кирково</w:t>
      </w:r>
      <w:proofErr w:type="spellEnd"/>
    </w:p>
    <w:p w:rsidR="00B46068" w:rsidRPr="006E4247" w:rsidRDefault="00B46068" w:rsidP="00B46068">
      <w:pPr>
        <w:spacing w:before="120" w:after="120"/>
        <w:ind w:left="360"/>
        <w:rPr>
          <w:szCs w:val="24"/>
        </w:rPr>
      </w:pPr>
      <w:proofErr w:type="spellStart"/>
      <w:r w:rsidRPr="006E4247">
        <w:rPr>
          <w:b/>
          <w:bCs/>
          <w:szCs w:val="24"/>
        </w:rPr>
        <w:t>Обособена</w:t>
      </w:r>
      <w:proofErr w:type="spellEnd"/>
      <w:r w:rsidRPr="006E4247">
        <w:rPr>
          <w:b/>
          <w:bCs/>
          <w:szCs w:val="24"/>
        </w:rPr>
        <w:t xml:space="preserve"> </w:t>
      </w:r>
      <w:proofErr w:type="spellStart"/>
      <w:r w:rsidRPr="006E4247">
        <w:rPr>
          <w:b/>
          <w:bCs/>
          <w:szCs w:val="24"/>
        </w:rPr>
        <w:t>позиция</w:t>
      </w:r>
      <w:proofErr w:type="spellEnd"/>
      <w:r w:rsidRPr="006E4247">
        <w:rPr>
          <w:b/>
          <w:bCs/>
          <w:szCs w:val="24"/>
          <w:lang w:val="ru-RU"/>
        </w:rPr>
        <w:t xml:space="preserve"> </w:t>
      </w:r>
      <w:r w:rsidRPr="006E4247">
        <w:rPr>
          <w:b/>
          <w:szCs w:val="24"/>
        </w:rPr>
        <w:t xml:space="preserve">8 </w:t>
      </w:r>
    </w:p>
    <w:p w:rsidR="00B46068" w:rsidRPr="006E4247" w:rsidRDefault="00B46068" w:rsidP="00B46068">
      <w:pPr>
        <w:ind w:left="360"/>
      </w:pPr>
      <w:proofErr w:type="spellStart"/>
      <w:r w:rsidRPr="006E4247">
        <w:rPr>
          <w:szCs w:val="24"/>
        </w:rPr>
        <w:t>Осигуряване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организиран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транспорт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работното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място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маршрут</w:t>
      </w:r>
      <w:proofErr w:type="spellEnd"/>
      <w:r w:rsidRPr="006E4247">
        <w:rPr>
          <w:szCs w:val="24"/>
        </w:rPr>
        <w:t xml:space="preserve">: </w:t>
      </w:r>
      <w:proofErr w:type="spellStart"/>
      <w:r w:rsidRPr="006E4247">
        <w:rPr>
          <w:szCs w:val="24"/>
        </w:rPr>
        <w:t>с.Кирково-с.Шумнатица-с.Кирково</w:t>
      </w:r>
      <w:proofErr w:type="spellEnd"/>
      <w:r w:rsidRPr="006E4247">
        <w:t xml:space="preserve"> </w:t>
      </w:r>
    </w:p>
    <w:p w:rsidR="00B46068" w:rsidRPr="006E4247" w:rsidRDefault="00B46068" w:rsidP="00B46068">
      <w:pPr>
        <w:spacing w:before="120" w:after="120"/>
        <w:ind w:left="360"/>
        <w:rPr>
          <w:szCs w:val="24"/>
        </w:rPr>
      </w:pPr>
      <w:proofErr w:type="spellStart"/>
      <w:r w:rsidRPr="006E4247">
        <w:rPr>
          <w:b/>
          <w:bCs/>
          <w:szCs w:val="24"/>
        </w:rPr>
        <w:t>Обособена</w:t>
      </w:r>
      <w:proofErr w:type="spellEnd"/>
      <w:r w:rsidRPr="006E4247">
        <w:rPr>
          <w:b/>
          <w:bCs/>
          <w:szCs w:val="24"/>
        </w:rPr>
        <w:t xml:space="preserve"> </w:t>
      </w:r>
      <w:proofErr w:type="spellStart"/>
      <w:r w:rsidRPr="006E4247">
        <w:rPr>
          <w:b/>
          <w:bCs/>
          <w:szCs w:val="24"/>
        </w:rPr>
        <w:t>позиция</w:t>
      </w:r>
      <w:proofErr w:type="spellEnd"/>
      <w:r w:rsidRPr="006E4247">
        <w:rPr>
          <w:b/>
          <w:bCs/>
          <w:szCs w:val="24"/>
          <w:lang w:val="ru-RU"/>
        </w:rPr>
        <w:t>9</w:t>
      </w:r>
      <w:r w:rsidRPr="006E4247">
        <w:rPr>
          <w:b/>
          <w:szCs w:val="24"/>
        </w:rPr>
        <w:t xml:space="preserve"> </w:t>
      </w:r>
    </w:p>
    <w:p w:rsidR="00B46068" w:rsidRPr="006E4247" w:rsidRDefault="00B46068" w:rsidP="00B46068">
      <w:pPr>
        <w:ind w:left="360" w:right="281"/>
        <w:jc w:val="both"/>
        <w:rPr>
          <w:szCs w:val="24"/>
        </w:rPr>
      </w:pPr>
      <w:proofErr w:type="spellStart"/>
      <w:r w:rsidRPr="006E4247">
        <w:rPr>
          <w:szCs w:val="24"/>
        </w:rPr>
        <w:t>Осигуряване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организиран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транспорт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работното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място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маршрут</w:t>
      </w:r>
      <w:proofErr w:type="spellEnd"/>
      <w:r w:rsidRPr="006E4247">
        <w:rPr>
          <w:szCs w:val="24"/>
        </w:rPr>
        <w:t xml:space="preserve">: с. </w:t>
      </w:r>
      <w:proofErr w:type="spellStart"/>
      <w:r w:rsidRPr="006E4247">
        <w:rPr>
          <w:szCs w:val="24"/>
        </w:rPr>
        <w:t>Кирково-с.Станкова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Махала-с.Долен-с.Пресена-с.Дедец-с.Бенковски-с.Кирково</w:t>
      </w:r>
      <w:proofErr w:type="spellEnd"/>
    </w:p>
    <w:p w:rsidR="00B46068" w:rsidRPr="006E4247" w:rsidRDefault="00B46068" w:rsidP="00B46068">
      <w:pPr>
        <w:spacing w:before="120" w:after="120"/>
        <w:ind w:left="360"/>
        <w:rPr>
          <w:szCs w:val="24"/>
        </w:rPr>
      </w:pPr>
      <w:proofErr w:type="spellStart"/>
      <w:r w:rsidRPr="006E4247">
        <w:rPr>
          <w:b/>
          <w:bCs/>
          <w:szCs w:val="24"/>
        </w:rPr>
        <w:t>Обособена</w:t>
      </w:r>
      <w:proofErr w:type="spellEnd"/>
      <w:r w:rsidRPr="006E4247">
        <w:rPr>
          <w:b/>
          <w:bCs/>
          <w:szCs w:val="24"/>
        </w:rPr>
        <w:t xml:space="preserve"> </w:t>
      </w:r>
      <w:proofErr w:type="spellStart"/>
      <w:r w:rsidRPr="006E4247">
        <w:rPr>
          <w:b/>
          <w:bCs/>
          <w:szCs w:val="24"/>
        </w:rPr>
        <w:t>позиция</w:t>
      </w:r>
      <w:proofErr w:type="spellEnd"/>
      <w:r w:rsidRPr="006E4247">
        <w:rPr>
          <w:b/>
          <w:bCs/>
          <w:szCs w:val="24"/>
          <w:lang w:val="ru-RU"/>
        </w:rPr>
        <w:t xml:space="preserve"> </w:t>
      </w:r>
      <w:r w:rsidRPr="006E4247">
        <w:rPr>
          <w:b/>
          <w:szCs w:val="24"/>
        </w:rPr>
        <w:t xml:space="preserve">10 </w:t>
      </w:r>
    </w:p>
    <w:p w:rsidR="00B46068" w:rsidRPr="006E4247" w:rsidRDefault="00B46068" w:rsidP="00B46068">
      <w:pPr>
        <w:ind w:left="360"/>
      </w:pPr>
      <w:proofErr w:type="spellStart"/>
      <w:r w:rsidRPr="006E4247">
        <w:rPr>
          <w:szCs w:val="24"/>
        </w:rPr>
        <w:t>Осигуряване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организиран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транспорт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работното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място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маршрут</w:t>
      </w:r>
      <w:proofErr w:type="spellEnd"/>
      <w:r w:rsidRPr="006E4247">
        <w:rPr>
          <w:szCs w:val="24"/>
        </w:rPr>
        <w:t xml:space="preserve">: </w:t>
      </w:r>
      <w:proofErr w:type="spellStart"/>
      <w:r w:rsidRPr="006E4247">
        <w:rPr>
          <w:szCs w:val="24"/>
        </w:rPr>
        <w:t>с.Кирково-с.Дрангово-с.Кирково</w:t>
      </w:r>
      <w:proofErr w:type="spellEnd"/>
      <w:r w:rsidRPr="006E4247">
        <w:rPr>
          <w:szCs w:val="24"/>
        </w:rPr>
        <w:t xml:space="preserve"> </w:t>
      </w:r>
    </w:p>
    <w:p w:rsidR="00B46068" w:rsidRPr="006E4247" w:rsidRDefault="00B46068" w:rsidP="00B46068">
      <w:pPr>
        <w:spacing w:before="120" w:after="120"/>
        <w:ind w:left="360"/>
        <w:rPr>
          <w:szCs w:val="24"/>
        </w:rPr>
      </w:pPr>
      <w:proofErr w:type="spellStart"/>
      <w:r w:rsidRPr="006E4247">
        <w:rPr>
          <w:b/>
          <w:bCs/>
          <w:szCs w:val="24"/>
        </w:rPr>
        <w:t>Обособена</w:t>
      </w:r>
      <w:proofErr w:type="spellEnd"/>
      <w:r w:rsidRPr="006E4247">
        <w:rPr>
          <w:b/>
          <w:bCs/>
          <w:szCs w:val="24"/>
        </w:rPr>
        <w:t xml:space="preserve"> </w:t>
      </w:r>
      <w:proofErr w:type="spellStart"/>
      <w:r w:rsidRPr="006E4247">
        <w:rPr>
          <w:b/>
          <w:bCs/>
          <w:szCs w:val="24"/>
        </w:rPr>
        <w:t>позиция</w:t>
      </w:r>
      <w:proofErr w:type="spellEnd"/>
      <w:r w:rsidRPr="006E4247">
        <w:rPr>
          <w:b/>
          <w:bCs/>
          <w:szCs w:val="24"/>
          <w:lang w:val="ru-RU"/>
        </w:rPr>
        <w:t xml:space="preserve"> </w:t>
      </w:r>
      <w:r w:rsidRPr="006E4247">
        <w:rPr>
          <w:b/>
          <w:szCs w:val="24"/>
        </w:rPr>
        <w:t>11</w:t>
      </w:r>
    </w:p>
    <w:p w:rsidR="00B46068" w:rsidRPr="006E4247" w:rsidRDefault="00B46068" w:rsidP="00B46068">
      <w:pPr>
        <w:ind w:left="360" w:right="281"/>
        <w:jc w:val="both"/>
        <w:rPr>
          <w:szCs w:val="24"/>
        </w:rPr>
      </w:pPr>
      <w:proofErr w:type="spellStart"/>
      <w:r w:rsidRPr="006E4247">
        <w:rPr>
          <w:szCs w:val="24"/>
        </w:rPr>
        <w:t>Осигуряване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организиран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транспорт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работното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място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маршрут</w:t>
      </w:r>
      <w:proofErr w:type="spellEnd"/>
      <w:r w:rsidRPr="006E4247">
        <w:rPr>
          <w:szCs w:val="24"/>
        </w:rPr>
        <w:t>: с.Чорбаджийско-с.Домище-с.Първица-с.Шопци-с.Островец-с.Старейшино-с.Подкова-с.Чорбаджийско</w:t>
      </w:r>
    </w:p>
    <w:p w:rsidR="00B46068" w:rsidRPr="006E4247" w:rsidRDefault="00B46068" w:rsidP="00B46068">
      <w:pPr>
        <w:spacing w:before="120" w:after="120"/>
        <w:ind w:left="360"/>
        <w:rPr>
          <w:szCs w:val="24"/>
        </w:rPr>
      </w:pPr>
      <w:proofErr w:type="spellStart"/>
      <w:r w:rsidRPr="006E4247">
        <w:rPr>
          <w:b/>
          <w:bCs/>
          <w:szCs w:val="24"/>
        </w:rPr>
        <w:t>Обособена</w:t>
      </w:r>
      <w:proofErr w:type="spellEnd"/>
      <w:r w:rsidRPr="006E4247">
        <w:rPr>
          <w:b/>
          <w:bCs/>
          <w:szCs w:val="24"/>
        </w:rPr>
        <w:t xml:space="preserve"> </w:t>
      </w:r>
      <w:proofErr w:type="spellStart"/>
      <w:r w:rsidRPr="006E4247">
        <w:rPr>
          <w:b/>
          <w:bCs/>
          <w:szCs w:val="24"/>
        </w:rPr>
        <w:t>позиция</w:t>
      </w:r>
      <w:proofErr w:type="spellEnd"/>
      <w:r w:rsidRPr="006E4247">
        <w:rPr>
          <w:b/>
          <w:bCs/>
          <w:szCs w:val="24"/>
          <w:lang w:val="ru-RU"/>
        </w:rPr>
        <w:t xml:space="preserve"> </w:t>
      </w:r>
      <w:r w:rsidRPr="006E4247">
        <w:rPr>
          <w:b/>
          <w:szCs w:val="24"/>
        </w:rPr>
        <w:t>12</w:t>
      </w:r>
    </w:p>
    <w:p w:rsidR="00B46068" w:rsidRPr="006E4247" w:rsidRDefault="00B46068" w:rsidP="00B46068">
      <w:pPr>
        <w:ind w:left="360" w:right="281"/>
        <w:jc w:val="both"/>
        <w:rPr>
          <w:szCs w:val="24"/>
        </w:rPr>
      </w:pPr>
      <w:proofErr w:type="spellStart"/>
      <w:r w:rsidRPr="006E4247">
        <w:rPr>
          <w:szCs w:val="24"/>
        </w:rPr>
        <w:t>Осигуряване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организиран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транспорт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работното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място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маршрут</w:t>
      </w:r>
      <w:proofErr w:type="spellEnd"/>
      <w:r w:rsidRPr="006E4247">
        <w:rPr>
          <w:szCs w:val="24"/>
        </w:rPr>
        <w:t>: с.Чорбаджийско-с.Тихомир-с.Стрижба-с.Орлица-с.Подкова-с.Чорбаджийско</w:t>
      </w:r>
    </w:p>
    <w:p w:rsidR="005927CB" w:rsidRPr="006E4247" w:rsidRDefault="005927CB" w:rsidP="00CC7497">
      <w:pPr>
        <w:autoSpaceDE w:val="0"/>
        <w:snapToGrid w:val="0"/>
        <w:rPr>
          <w:bCs/>
          <w:szCs w:val="24"/>
          <w:lang w:val="bg-BG"/>
        </w:rPr>
      </w:pPr>
      <w:r w:rsidRPr="006E4247">
        <w:rPr>
          <w:bCs/>
          <w:szCs w:val="24"/>
          <w:lang w:val="bg-BG"/>
        </w:rPr>
        <w:tab/>
      </w:r>
    </w:p>
    <w:p w:rsidR="005927CB" w:rsidRPr="006E4247" w:rsidRDefault="005927CB" w:rsidP="00CC7497">
      <w:pPr>
        <w:autoSpaceDE w:val="0"/>
        <w:snapToGrid w:val="0"/>
        <w:rPr>
          <w:bCs/>
          <w:szCs w:val="24"/>
          <w:lang w:val="bg-BG"/>
        </w:rPr>
      </w:pPr>
      <w:r w:rsidRPr="006E4247">
        <w:rPr>
          <w:bCs/>
          <w:szCs w:val="24"/>
          <w:lang w:val="bg-BG"/>
        </w:rPr>
        <w:t>І. 2. ИЗПЪЛНИТЕЛЯТ</w:t>
      </w:r>
      <w:r w:rsidRPr="006E4247">
        <w:rPr>
          <w:b/>
          <w:bCs/>
          <w:szCs w:val="24"/>
          <w:lang w:val="bg-BG"/>
        </w:rPr>
        <w:t xml:space="preserve"> </w:t>
      </w:r>
      <w:r w:rsidRPr="006E4247">
        <w:rPr>
          <w:bCs/>
          <w:szCs w:val="24"/>
          <w:lang w:val="bg-BG"/>
        </w:rPr>
        <w:t>се задължава да изпълнява превозите  съгласно изискванията на БЕНЕФИЦИЕНТА, очертани в публична покана № 1/</w:t>
      </w:r>
      <w:r w:rsidR="006F61C8" w:rsidRPr="006E4247">
        <w:rPr>
          <w:bCs/>
          <w:szCs w:val="24"/>
        </w:rPr>
        <w:t>25</w:t>
      </w:r>
      <w:r w:rsidRPr="006E4247">
        <w:rPr>
          <w:bCs/>
          <w:szCs w:val="24"/>
          <w:lang w:val="bg-BG"/>
        </w:rPr>
        <w:t>.0</w:t>
      </w:r>
      <w:r w:rsidR="006F61C8" w:rsidRPr="006E4247">
        <w:rPr>
          <w:bCs/>
          <w:szCs w:val="24"/>
        </w:rPr>
        <w:t>4</w:t>
      </w:r>
      <w:r w:rsidRPr="006E4247">
        <w:rPr>
          <w:bCs/>
          <w:szCs w:val="24"/>
          <w:lang w:val="bg-BG"/>
        </w:rPr>
        <w:t>.2014 г. с  придружаващите я документи /приложения/ и  съобразно приетите от двете страни</w:t>
      </w:r>
      <w:r w:rsidR="00B46068" w:rsidRPr="006E4247">
        <w:rPr>
          <w:bCs/>
          <w:szCs w:val="24"/>
          <w:lang w:val="bg-BG"/>
        </w:rPr>
        <w:t>.</w:t>
      </w:r>
    </w:p>
    <w:p w:rsidR="005927CB" w:rsidRPr="006E4247" w:rsidRDefault="005927CB" w:rsidP="00CC7497">
      <w:pPr>
        <w:autoSpaceDE w:val="0"/>
        <w:snapToGrid w:val="0"/>
        <w:ind w:left="705"/>
        <w:rPr>
          <w:bCs/>
          <w:szCs w:val="24"/>
          <w:lang w:val="bg-BG"/>
        </w:rPr>
      </w:pPr>
    </w:p>
    <w:p w:rsidR="005927CB" w:rsidRPr="006E4247" w:rsidRDefault="005927CB" w:rsidP="00CC7497">
      <w:pPr>
        <w:autoSpaceDE w:val="0"/>
        <w:rPr>
          <w:bCs/>
          <w:szCs w:val="24"/>
          <w:lang w:val="bg-BG"/>
        </w:rPr>
      </w:pPr>
      <w:r w:rsidRPr="006E4247">
        <w:rPr>
          <w:szCs w:val="24"/>
          <w:lang w:val="ru-RU"/>
        </w:rPr>
        <w:tab/>
        <w:t xml:space="preserve">                                         /</w:t>
      </w:r>
      <w:r w:rsidRPr="006E4247">
        <w:rPr>
          <w:szCs w:val="24"/>
          <w:lang w:val="bg-BG"/>
        </w:rPr>
        <w:t>описание на предмета/</w:t>
      </w:r>
      <w:r w:rsidRPr="006E4247">
        <w:rPr>
          <w:b/>
          <w:szCs w:val="24"/>
          <w:lang w:val="bg-BG"/>
        </w:rPr>
        <w:t>.</w:t>
      </w:r>
    </w:p>
    <w:p w:rsidR="005927CB" w:rsidRPr="006E4247" w:rsidRDefault="005927CB" w:rsidP="00CC7497">
      <w:pPr>
        <w:tabs>
          <w:tab w:val="left" w:pos="6030"/>
        </w:tabs>
        <w:rPr>
          <w:szCs w:val="24"/>
          <w:lang w:val="bg-BG"/>
        </w:rPr>
      </w:pPr>
      <w:r w:rsidRPr="006E4247">
        <w:rPr>
          <w:szCs w:val="24"/>
          <w:lang w:val="ru-RU"/>
        </w:rPr>
        <w:tab/>
      </w:r>
    </w:p>
    <w:p w:rsidR="005927CB" w:rsidRPr="006E4247" w:rsidRDefault="005927CB" w:rsidP="00CC7497">
      <w:pPr>
        <w:pStyle w:val="BodyText2"/>
        <w:ind w:left="720" w:right="0"/>
        <w:jc w:val="left"/>
        <w:rPr>
          <w:rFonts w:ascii="Times New Roman" w:hAnsi="Times New Roman"/>
          <w:b/>
          <w:sz w:val="24"/>
          <w:szCs w:val="24"/>
        </w:rPr>
      </w:pPr>
      <w:r w:rsidRPr="006E4247">
        <w:rPr>
          <w:rFonts w:ascii="Times New Roman" w:hAnsi="Times New Roman"/>
          <w:b/>
          <w:sz w:val="24"/>
          <w:szCs w:val="24"/>
        </w:rPr>
        <w:t xml:space="preserve">II. ЦЕНИ </w:t>
      </w:r>
    </w:p>
    <w:p w:rsidR="005927CB" w:rsidRPr="006E4247" w:rsidRDefault="005927CB" w:rsidP="00CC7497">
      <w:pPr>
        <w:pStyle w:val="BodyText2"/>
        <w:ind w:left="720" w:right="0"/>
        <w:jc w:val="left"/>
        <w:rPr>
          <w:rFonts w:ascii="Times New Roman" w:hAnsi="Times New Roman"/>
          <w:sz w:val="24"/>
          <w:szCs w:val="24"/>
        </w:rPr>
      </w:pPr>
    </w:p>
    <w:p w:rsidR="005927CB" w:rsidRPr="006E4247" w:rsidRDefault="005927CB" w:rsidP="00CC7497">
      <w:pPr>
        <w:shd w:val="clear" w:color="auto" w:fill="FFFFFF"/>
        <w:tabs>
          <w:tab w:val="left" w:pos="0"/>
        </w:tabs>
        <w:rPr>
          <w:szCs w:val="24"/>
          <w:lang w:val="ru-RU"/>
        </w:rPr>
      </w:pPr>
      <w:r w:rsidRPr="006E4247">
        <w:rPr>
          <w:szCs w:val="24"/>
          <w:lang w:val="ru-RU"/>
        </w:rPr>
        <w:t xml:space="preserve">ІІ. </w:t>
      </w:r>
      <w:r w:rsidRPr="006E4247">
        <w:rPr>
          <w:szCs w:val="24"/>
          <w:lang w:val="bg-BG"/>
        </w:rPr>
        <w:t>1.</w:t>
      </w:r>
      <w:r w:rsidRPr="006E4247">
        <w:rPr>
          <w:szCs w:val="24"/>
          <w:lang w:val="ru-RU"/>
        </w:rPr>
        <w:t xml:space="preserve"> </w:t>
      </w:r>
      <w:r w:rsidRPr="006E4247">
        <w:rPr>
          <w:szCs w:val="24"/>
        </w:rPr>
        <w:t>ВЪЗЛОЖИТЕЛ</w:t>
      </w:r>
      <w:r w:rsidRPr="006E4247">
        <w:rPr>
          <w:szCs w:val="24"/>
          <w:lang w:val="bg-BG"/>
        </w:rPr>
        <w:t>ЯТ    се задължава да заплати на ИЗПЪЛНИТЕЛЯ  общата максимална цена в размер на ………............(…....................................……………словом) лева, без ДДС.</w:t>
      </w:r>
    </w:p>
    <w:p w:rsidR="005927CB" w:rsidRPr="006E4247" w:rsidRDefault="005927CB" w:rsidP="00CC7497">
      <w:pPr>
        <w:shd w:val="clear" w:color="auto" w:fill="FFFFFF"/>
        <w:tabs>
          <w:tab w:val="left" w:pos="0"/>
        </w:tabs>
        <w:rPr>
          <w:szCs w:val="24"/>
          <w:lang w:val="bg-BG"/>
        </w:rPr>
      </w:pPr>
      <w:r w:rsidRPr="006E4247">
        <w:rPr>
          <w:szCs w:val="24"/>
          <w:lang w:val="ru-RU"/>
        </w:rPr>
        <w:t xml:space="preserve">ІІ. </w:t>
      </w:r>
      <w:r w:rsidRPr="006E4247">
        <w:rPr>
          <w:szCs w:val="24"/>
          <w:lang w:val="bg-BG"/>
        </w:rPr>
        <w:t>2.</w:t>
      </w:r>
      <w:r w:rsidRPr="006E4247">
        <w:rPr>
          <w:szCs w:val="24"/>
          <w:lang w:val="ru-RU"/>
        </w:rPr>
        <w:t xml:space="preserve"> </w:t>
      </w:r>
      <w:r w:rsidRPr="006E4247">
        <w:rPr>
          <w:szCs w:val="24"/>
          <w:lang w:val="bg-BG"/>
        </w:rPr>
        <w:t xml:space="preserve">В цената са включени всички разходи по изпълнение на услугата </w:t>
      </w:r>
    </w:p>
    <w:p w:rsidR="005927CB" w:rsidRPr="006E4247" w:rsidRDefault="005927CB" w:rsidP="00CC7497">
      <w:pPr>
        <w:shd w:val="clear" w:color="auto" w:fill="FFFFFF"/>
        <w:tabs>
          <w:tab w:val="left" w:pos="0"/>
        </w:tabs>
        <w:rPr>
          <w:szCs w:val="24"/>
        </w:rPr>
      </w:pPr>
      <w:r w:rsidRPr="006E4247">
        <w:rPr>
          <w:szCs w:val="24"/>
          <w:lang w:val="bg-BG"/>
        </w:rPr>
        <w:t>ІІ. 3. Ц</w:t>
      </w:r>
      <w:proofErr w:type="spellStart"/>
      <w:r w:rsidRPr="006E4247">
        <w:rPr>
          <w:szCs w:val="24"/>
        </w:rPr>
        <w:t>ената</w:t>
      </w:r>
      <w:proofErr w:type="spellEnd"/>
      <w:r w:rsidRPr="006E4247">
        <w:rPr>
          <w:szCs w:val="24"/>
        </w:rPr>
        <w:t xml:space="preserve"> е </w:t>
      </w:r>
      <w:proofErr w:type="spellStart"/>
      <w:r w:rsidRPr="006E4247">
        <w:rPr>
          <w:szCs w:val="24"/>
        </w:rPr>
        <w:t>за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целия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срок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договора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подлежи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промяна</w:t>
      </w:r>
      <w:proofErr w:type="spellEnd"/>
      <w:r w:rsidRPr="006E4247">
        <w:rPr>
          <w:szCs w:val="24"/>
        </w:rPr>
        <w:t>;</w:t>
      </w:r>
    </w:p>
    <w:p w:rsidR="005927CB" w:rsidRPr="006E4247" w:rsidRDefault="005927CB" w:rsidP="00CC7497">
      <w:pPr>
        <w:shd w:val="clear" w:color="auto" w:fill="FFFFFF"/>
        <w:tabs>
          <w:tab w:val="left" w:pos="0"/>
        </w:tabs>
        <w:rPr>
          <w:szCs w:val="24"/>
          <w:lang w:val="ru-RU"/>
        </w:rPr>
      </w:pPr>
      <w:r w:rsidRPr="006E4247">
        <w:rPr>
          <w:szCs w:val="24"/>
          <w:lang w:val="ru-RU"/>
        </w:rPr>
        <w:t>ІІ. 4</w:t>
      </w:r>
      <w:r w:rsidRPr="006E4247">
        <w:rPr>
          <w:szCs w:val="24"/>
          <w:lang w:val="bg-BG"/>
        </w:rPr>
        <w:t>.</w:t>
      </w:r>
      <w:r w:rsidRPr="006E4247">
        <w:rPr>
          <w:szCs w:val="24"/>
          <w:lang w:val="ru-RU"/>
        </w:rPr>
        <w:t xml:space="preserve"> </w:t>
      </w:r>
      <w:r w:rsidRPr="006E4247">
        <w:rPr>
          <w:szCs w:val="24"/>
          <w:lang w:val="bg-BG"/>
        </w:rPr>
        <w:t xml:space="preserve">Плащанията по настоящия договор  се извършват в национална валута </w:t>
      </w:r>
      <w:r w:rsidRPr="006E4247">
        <w:rPr>
          <w:szCs w:val="24"/>
          <w:lang w:val="ru-RU"/>
        </w:rPr>
        <w:t>по банков път с платежно нареждане</w:t>
      </w:r>
      <w:r w:rsidRPr="006E4247">
        <w:rPr>
          <w:szCs w:val="24"/>
          <w:lang w:val="bg-BG"/>
        </w:rPr>
        <w:t xml:space="preserve"> по сметка на Изпълнителя:</w:t>
      </w:r>
      <w:r w:rsidRPr="006E4247">
        <w:rPr>
          <w:szCs w:val="24"/>
          <w:lang w:val="ru-RU"/>
        </w:rPr>
        <w:t xml:space="preserve"> </w:t>
      </w:r>
    </w:p>
    <w:p w:rsidR="005927CB" w:rsidRPr="006E4247" w:rsidRDefault="005927CB" w:rsidP="00CC7497">
      <w:pPr>
        <w:shd w:val="clear" w:color="auto" w:fill="FFFFFF"/>
        <w:tabs>
          <w:tab w:val="left" w:pos="567"/>
        </w:tabs>
        <w:rPr>
          <w:szCs w:val="24"/>
          <w:lang w:val="bg-BG"/>
        </w:rPr>
      </w:pPr>
      <w:r w:rsidRPr="006E4247">
        <w:rPr>
          <w:szCs w:val="24"/>
          <w:lang w:val="bg-BG"/>
        </w:rPr>
        <w:t>.......................................</w:t>
      </w:r>
    </w:p>
    <w:p w:rsidR="005927CB" w:rsidRPr="006E4247" w:rsidRDefault="005927CB" w:rsidP="00CC7497">
      <w:pPr>
        <w:shd w:val="clear" w:color="auto" w:fill="FFFFFF"/>
        <w:tabs>
          <w:tab w:val="left" w:pos="567"/>
        </w:tabs>
        <w:rPr>
          <w:szCs w:val="24"/>
          <w:lang w:val="ru-RU"/>
        </w:rPr>
      </w:pPr>
      <w:r w:rsidRPr="006E4247">
        <w:rPr>
          <w:szCs w:val="24"/>
          <w:lang w:val="bg-BG"/>
        </w:rPr>
        <w:t>/Посочва се адрес и сметка на Изпълнителя/.</w:t>
      </w:r>
    </w:p>
    <w:p w:rsidR="005927CB" w:rsidRPr="006E4247" w:rsidRDefault="005927CB" w:rsidP="00CC7497">
      <w:pPr>
        <w:pStyle w:val="BodyText2"/>
        <w:ind w:left="720" w:right="0"/>
        <w:jc w:val="left"/>
        <w:rPr>
          <w:rFonts w:ascii="Times New Roman" w:hAnsi="Times New Roman"/>
          <w:b/>
          <w:sz w:val="24"/>
          <w:szCs w:val="24"/>
        </w:rPr>
      </w:pPr>
    </w:p>
    <w:p w:rsidR="005927CB" w:rsidRPr="006E4247" w:rsidRDefault="005927CB" w:rsidP="00CC7497">
      <w:pPr>
        <w:pStyle w:val="BodyText2"/>
        <w:ind w:left="720" w:right="0"/>
        <w:jc w:val="left"/>
        <w:rPr>
          <w:rFonts w:ascii="Times New Roman" w:hAnsi="Times New Roman"/>
          <w:b/>
          <w:sz w:val="24"/>
          <w:szCs w:val="24"/>
        </w:rPr>
      </w:pPr>
      <w:r w:rsidRPr="006E4247">
        <w:rPr>
          <w:rFonts w:ascii="Times New Roman" w:hAnsi="Times New Roman"/>
          <w:b/>
          <w:sz w:val="24"/>
          <w:szCs w:val="24"/>
        </w:rPr>
        <w:t xml:space="preserve">III. НАЧИН НА ПЛАЩАНЕ </w:t>
      </w:r>
    </w:p>
    <w:p w:rsidR="005927CB" w:rsidRPr="006E4247" w:rsidRDefault="005927CB" w:rsidP="00CC7497">
      <w:pPr>
        <w:pStyle w:val="BodyText2"/>
        <w:ind w:right="0"/>
        <w:jc w:val="left"/>
        <w:rPr>
          <w:rFonts w:ascii="Times New Roman" w:hAnsi="Times New Roman"/>
          <w:sz w:val="24"/>
          <w:szCs w:val="24"/>
        </w:rPr>
      </w:pPr>
    </w:p>
    <w:p w:rsidR="005927CB" w:rsidRPr="006E4247" w:rsidRDefault="005927CB" w:rsidP="00CC7497">
      <w:pPr>
        <w:pStyle w:val="BodyText2"/>
        <w:tabs>
          <w:tab w:val="left" w:pos="0"/>
        </w:tabs>
        <w:ind w:right="0"/>
        <w:jc w:val="left"/>
        <w:rPr>
          <w:rFonts w:ascii="Times New Roman" w:hAnsi="Times New Roman"/>
          <w:sz w:val="24"/>
          <w:szCs w:val="24"/>
        </w:rPr>
      </w:pPr>
      <w:r w:rsidRPr="006E4247">
        <w:rPr>
          <w:rFonts w:ascii="Times New Roman" w:hAnsi="Times New Roman"/>
          <w:sz w:val="24"/>
          <w:szCs w:val="24"/>
        </w:rPr>
        <w:lastRenderedPageBreak/>
        <w:t xml:space="preserve">ІІІ.1. Плащането се извършва както следва: </w:t>
      </w:r>
    </w:p>
    <w:p w:rsidR="005927CB" w:rsidRPr="006E4247" w:rsidRDefault="005927CB" w:rsidP="00CC7497">
      <w:pPr>
        <w:pStyle w:val="BodyText2"/>
        <w:tabs>
          <w:tab w:val="left" w:pos="567"/>
        </w:tabs>
        <w:ind w:left="576" w:right="0"/>
        <w:jc w:val="left"/>
        <w:rPr>
          <w:rFonts w:ascii="Times New Roman" w:hAnsi="Times New Roman"/>
          <w:sz w:val="24"/>
          <w:szCs w:val="24"/>
        </w:rPr>
      </w:pPr>
    </w:p>
    <w:p w:rsidR="005927CB" w:rsidRPr="006E4247" w:rsidRDefault="005927CB" w:rsidP="006F61C8">
      <w:pPr>
        <w:pStyle w:val="BodyText3"/>
        <w:snapToGrid w:val="0"/>
        <w:jc w:val="both"/>
        <w:rPr>
          <w:sz w:val="24"/>
          <w:szCs w:val="24"/>
          <w:lang w:val="bg-BG"/>
        </w:rPr>
      </w:pPr>
      <w:proofErr w:type="spellStart"/>
      <w:r w:rsidRPr="006E4247">
        <w:rPr>
          <w:sz w:val="24"/>
          <w:szCs w:val="24"/>
        </w:rPr>
        <w:t>Ежемесечно</w:t>
      </w:r>
      <w:proofErr w:type="spellEnd"/>
      <w:r w:rsidRPr="006E4247">
        <w:rPr>
          <w:sz w:val="24"/>
          <w:szCs w:val="24"/>
        </w:rPr>
        <w:t xml:space="preserve"> - </w:t>
      </w:r>
      <w:proofErr w:type="spellStart"/>
      <w:r w:rsidRPr="006E4247">
        <w:rPr>
          <w:sz w:val="24"/>
          <w:szCs w:val="24"/>
        </w:rPr>
        <w:t>до</w:t>
      </w:r>
      <w:proofErr w:type="spellEnd"/>
      <w:r w:rsidRPr="006E4247">
        <w:rPr>
          <w:sz w:val="24"/>
          <w:szCs w:val="24"/>
        </w:rPr>
        <w:t xml:space="preserve"> 10-то </w:t>
      </w:r>
      <w:proofErr w:type="spellStart"/>
      <w:r w:rsidRPr="006E4247">
        <w:rPr>
          <w:sz w:val="24"/>
          <w:szCs w:val="24"/>
        </w:rPr>
        <w:t>число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на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следващия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изпълнението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месец</w:t>
      </w:r>
      <w:proofErr w:type="spellEnd"/>
      <w:r w:rsidRPr="006E4247">
        <w:rPr>
          <w:sz w:val="24"/>
          <w:szCs w:val="24"/>
        </w:rPr>
        <w:t xml:space="preserve"> . </w:t>
      </w:r>
      <w:proofErr w:type="spellStart"/>
      <w:r w:rsidRPr="006E4247">
        <w:rPr>
          <w:sz w:val="24"/>
          <w:szCs w:val="24"/>
        </w:rPr>
        <w:t>Плащането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се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извършва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след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оформянето</w:t>
      </w:r>
      <w:proofErr w:type="spellEnd"/>
      <w:r w:rsidRPr="006E4247">
        <w:rPr>
          <w:sz w:val="24"/>
          <w:szCs w:val="24"/>
        </w:rPr>
        <w:t xml:space="preserve"> в </w:t>
      </w:r>
      <w:proofErr w:type="spellStart"/>
      <w:r w:rsidRPr="006E4247">
        <w:rPr>
          <w:sz w:val="24"/>
          <w:szCs w:val="24"/>
        </w:rPr>
        <w:t>края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на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последния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ден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от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отчетния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месец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на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двустранен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приемателен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протокол</w:t>
      </w:r>
      <w:proofErr w:type="spellEnd"/>
      <w:r w:rsidRPr="006E4247">
        <w:rPr>
          <w:sz w:val="24"/>
          <w:szCs w:val="24"/>
        </w:rPr>
        <w:t xml:space="preserve"> , </w:t>
      </w:r>
      <w:proofErr w:type="spellStart"/>
      <w:r w:rsidRPr="006E4247">
        <w:rPr>
          <w:sz w:val="24"/>
          <w:szCs w:val="24"/>
        </w:rPr>
        <w:t>със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съответните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доказателства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за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извършената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през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изтеклия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месец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услуга</w:t>
      </w:r>
      <w:proofErr w:type="spellEnd"/>
      <w:r w:rsidRPr="006E4247">
        <w:rPr>
          <w:sz w:val="24"/>
          <w:szCs w:val="24"/>
        </w:rPr>
        <w:t xml:space="preserve"> и </w:t>
      </w:r>
      <w:proofErr w:type="spellStart"/>
      <w:r w:rsidRPr="006E4247">
        <w:rPr>
          <w:sz w:val="24"/>
          <w:szCs w:val="24"/>
        </w:rPr>
        <w:t>фактура</w:t>
      </w:r>
      <w:proofErr w:type="spellEnd"/>
      <w:r w:rsidRPr="006E4247">
        <w:rPr>
          <w:sz w:val="24"/>
          <w:szCs w:val="24"/>
        </w:rPr>
        <w:t xml:space="preserve">. </w:t>
      </w:r>
      <w:proofErr w:type="spellStart"/>
      <w:r w:rsidRPr="006E4247">
        <w:rPr>
          <w:sz w:val="24"/>
          <w:szCs w:val="24"/>
        </w:rPr>
        <w:t>Плащането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се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извършва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по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банков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път</w:t>
      </w:r>
      <w:proofErr w:type="spellEnd"/>
      <w:r w:rsidRPr="006E4247">
        <w:rPr>
          <w:sz w:val="24"/>
          <w:szCs w:val="24"/>
        </w:rPr>
        <w:t xml:space="preserve">. </w:t>
      </w:r>
    </w:p>
    <w:p w:rsidR="00B46068" w:rsidRPr="006E4247" w:rsidRDefault="00B46068" w:rsidP="006F61C8">
      <w:pPr>
        <w:pStyle w:val="BodyText3"/>
        <w:snapToGrid w:val="0"/>
        <w:jc w:val="both"/>
        <w:rPr>
          <w:sz w:val="24"/>
          <w:szCs w:val="20"/>
        </w:rPr>
      </w:pPr>
      <w:proofErr w:type="spellStart"/>
      <w:r w:rsidRPr="006E4247">
        <w:rPr>
          <w:sz w:val="24"/>
          <w:szCs w:val="20"/>
        </w:rPr>
        <w:t>Във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фактурата</w:t>
      </w:r>
      <w:proofErr w:type="spellEnd"/>
      <w:r w:rsidRPr="006E4247">
        <w:rPr>
          <w:sz w:val="24"/>
          <w:szCs w:val="20"/>
        </w:rPr>
        <w:t xml:space="preserve">, </w:t>
      </w:r>
      <w:proofErr w:type="spellStart"/>
      <w:r w:rsidRPr="006E4247">
        <w:rPr>
          <w:sz w:val="24"/>
          <w:szCs w:val="20"/>
        </w:rPr>
        <w:t>издавана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от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изпълнителя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следва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да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присъства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текст</w:t>
      </w:r>
      <w:proofErr w:type="spellEnd"/>
      <w:r w:rsidRPr="006E4247">
        <w:rPr>
          <w:sz w:val="24"/>
          <w:szCs w:val="20"/>
        </w:rPr>
        <w:t>: „</w:t>
      </w:r>
      <w:proofErr w:type="spellStart"/>
      <w:r w:rsidRPr="006E4247">
        <w:rPr>
          <w:sz w:val="24"/>
          <w:szCs w:val="20"/>
        </w:rPr>
        <w:t>Процедурата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се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финансира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от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Оперативна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програма</w:t>
      </w:r>
      <w:proofErr w:type="spellEnd"/>
      <w:r w:rsidRPr="006E4247">
        <w:rPr>
          <w:sz w:val="24"/>
          <w:szCs w:val="20"/>
        </w:rPr>
        <w:t xml:space="preserve"> „</w:t>
      </w:r>
      <w:proofErr w:type="spellStart"/>
      <w:r w:rsidRPr="006E4247">
        <w:rPr>
          <w:sz w:val="24"/>
          <w:szCs w:val="20"/>
        </w:rPr>
        <w:t>Развитие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на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човешките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ресурси</w:t>
      </w:r>
      <w:proofErr w:type="spellEnd"/>
      <w:r w:rsidRPr="006E4247">
        <w:rPr>
          <w:sz w:val="24"/>
          <w:szCs w:val="20"/>
        </w:rPr>
        <w:t xml:space="preserve"> 2007-2013” </w:t>
      </w:r>
      <w:proofErr w:type="spellStart"/>
      <w:r w:rsidRPr="006E4247">
        <w:rPr>
          <w:sz w:val="24"/>
          <w:szCs w:val="20"/>
        </w:rPr>
        <w:t>по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договор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за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безвъзмездна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финансова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помощ</w:t>
      </w:r>
      <w:proofErr w:type="spellEnd"/>
      <w:r w:rsidRPr="006E4247">
        <w:rPr>
          <w:sz w:val="24"/>
          <w:szCs w:val="20"/>
        </w:rPr>
        <w:t xml:space="preserve"> № ESF-2203-09-08004, </w:t>
      </w:r>
      <w:proofErr w:type="spellStart"/>
      <w:r w:rsidRPr="006E4247">
        <w:rPr>
          <w:sz w:val="24"/>
          <w:szCs w:val="20"/>
        </w:rPr>
        <w:t>съфинансиран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от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Европейски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социален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фонд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на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Европейски</w:t>
      </w:r>
      <w:proofErr w:type="spellEnd"/>
      <w:r w:rsidRPr="006E4247">
        <w:rPr>
          <w:sz w:val="24"/>
          <w:szCs w:val="20"/>
        </w:rPr>
        <w:t xml:space="preserve"> </w:t>
      </w:r>
      <w:proofErr w:type="spellStart"/>
      <w:r w:rsidRPr="006E4247">
        <w:rPr>
          <w:sz w:val="24"/>
          <w:szCs w:val="20"/>
        </w:rPr>
        <w:t>съюз</w:t>
      </w:r>
      <w:proofErr w:type="spellEnd"/>
      <w:r w:rsidRPr="006E4247">
        <w:rPr>
          <w:sz w:val="24"/>
          <w:szCs w:val="20"/>
        </w:rPr>
        <w:t>”</w:t>
      </w:r>
    </w:p>
    <w:p w:rsidR="005927CB" w:rsidRPr="006E4247" w:rsidRDefault="005927CB" w:rsidP="00CC7497">
      <w:pPr>
        <w:pStyle w:val="BodyText2"/>
        <w:ind w:left="720" w:right="0"/>
        <w:jc w:val="left"/>
        <w:rPr>
          <w:rFonts w:ascii="Times New Roman" w:hAnsi="Times New Roman"/>
          <w:b/>
          <w:sz w:val="24"/>
          <w:szCs w:val="24"/>
        </w:rPr>
      </w:pPr>
    </w:p>
    <w:p w:rsidR="005927CB" w:rsidRPr="006E4247" w:rsidRDefault="005927CB" w:rsidP="00CC7497">
      <w:pPr>
        <w:pStyle w:val="BodyText2"/>
        <w:ind w:left="720" w:right="0"/>
        <w:jc w:val="left"/>
        <w:rPr>
          <w:rFonts w:ascii="Times New Roman" w:hAnsi="Times New Roman"/>
          <w:sz w:val="24"/>
          <w:szCs w:val="24"/>
          <w:lang w:val="ru-RU"/>
        </w:rPr>
      </w:pPr>
      <w:r w:rsidRPr="006E4247">
        <w:rPr>
          <w:rFonts w:ascii="Times New Roman" w:hAnsi="Times New Roman"/>
          <w:b/>
          <w:sz w:val="24"/>
          <w:szCs w:val="24"/>
        </w:rPr>
        <w:t xml:space="preserve">   IV. СРОК И МЯСТО ЗА ИЗПЪЛНЕНИЕ </w:t>
      </w:r>
    </w:p>
    <w:p w:rsidR="005927CB" w:rsidRPr="006E4247" w:rsidRDefault="005927CB" w:rsidP="00CC7497">
      <w:pPr>
        <w:pStyle w:val="BodyText2"/>
        <w:tabs>
          <w:tab w:val="left" w:pos="567"/>
        </w:tabs>
        <w:ind w:right="0"/>
        <w:jc w:val="left"/>
        <w:rPr>
          <w:rFonts w:ascii="Times New Roman" w:hAnsi="Times New Roman"/>
          <w:sz w:val="24"/>
          <w:szCs w:val="24"/>
        </w:rPr>
      </w:pPr>
    </w:p>
    <w:p w:rsidR="005927CB" w:rsidRPr="006E4247" w:rsidRDefault="005927CB" w:rsidP="00CC7497">
      <w:pPr>
        <w:pStyle w:val="BodyText2"/>
        <w:tabs>
          <w:tab w:val="left" w:pos="567"/>
        </w:tabs>
        <w:ind w:right="0"/>
        <w:jc w:val="left"/>
        <w:rPr>
          <w:rFonts w:ascii="Times New Roman" w:hAnsi="Times New Roman"/>
          <w:sz w:val="24"/>
          <w:szCs w:val="24"/>
        </w:rPr>
      </w:pPr>
      <w:r w:rsidRPr="006E4247">
        <w:rPr>
          <w:rFonts w:ascii="Times New Roman" w:hAnsi="Times New Roman"/>
          <w:sz w:val="24"/>
          <w:szCs w:val="24"/>
        </w:rPr>
        <w:t xml:space="preserve">ІV. 1. Настоящият договорът влиза в сила от датата на подписването му от двете страни.    </w:t>
      </w:r>
    </w:p>
    <w:p w:rsidR="005927CB" w:rsidRPr="006E4247" w:rsidRDefault="005927CB" w:rsidP="00CC7497">
      <w:pPr>
        <w:pStyle w:val="BodyText2"/>
        <w:tabs>
          <w:tab w:val="left" w:pos="567"/>
        </w:tabs>
        <w:ind w:right="0"/>
        <w:jc w:val="left"/>
        <w:rPr>
          <w:rFonts w:ascii="Times New Roman" w:hAnsi="Times New Roman"/>
          <w:sz w:val="24"/>
          <w:szCs w:val="24"/>
        </w:rPr>
      </w:pPr>
      <w:r w:rsidRPr="006E4247">
        <w:rPr>
          <w:rFonts w:ascii="Times New Roman" w:hAnsi="Times New Roman"/>
          <w:sz w:val="24"/>
          <w:szCs w:val="24"/>
        </w:rPr>
        <w:t>ІV. 2.</w:t>
      </w:r>
      <w:r w:rsidRPr="006E4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4247">
        <w:rPr>
          <w:rFonts w:ascii="Times New Roman" w:hAnsi="Times New Roman"/>
          <w:sz w:val="24"/>
          <w:szCs w:val="24"/>
        </w:rPr>
        <w:t xml:space="preserve">Срокът за изпълнение на услугата е : периодично изпълнение, ежедневно, в работни дни в продължение на  12 календарни месеца, считано  от деня следващ подписването на договора </w:t>
      </w:r>
    </w:p>
    <w:p w:rsidR="005927CB" w:rsidRPr="006E4247" w:rsidRDefault="005927CB" w:rsidP="00CC7497">
      <w:pPr>
        <w:pStyle w:val="BodyText2"/>
        <w:tabs>
          <w:tab w:val="left" w:pos="567"/>
        </w:tabs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6E4247">
        <w:rPr>
          <w:rFonts w:ascii="Times New Roman" w:hAnsi="Times New Roman"/>
          <w:sz w:val="24"/>
          <w:szCs w:val="24"/>
          <w:lang w:val="ru-RU"/>
        </w:rPr>
        <w:t xml:space="preserve">ІV 3.  Мястото на изпълнение : </w:t>
      </w:r>
      <w:r w:rsidR="00092248" w:rsidRPr="006E4247">
        <w:rPr>
          <w:rFonts w:ascii="Times New Roman" w:hAnsi="Times New Roman"/>
          <w:sz w:val="24"/>
          <w:szCs w:val="24"/>
        </w:rPr>
        <w:t>Област:  Кърджали,  община:    Кирково,  село: Кирково,</w:t>
      </w:r>
      <w:r w:rsidR="00092248" w:rsidRPr="006E4247">
        <w:rPr>
          <w:rFonts w:ascii="Times New Roman" w:hAnsi="Times New Roman"/>
          <w:b/>
          <w:sz w:val="24"/>
          <w:szCs w:val="24"/>
        </w:rPr>
        <w:t xml:space="preserve"> </w:t>
      </w:r>
      <w:r w:rsidR="00092248" w:rsidRPr="006E4247">
        <w:rPr>
          <w:rFonts w:ascii="Times New Roman" w:hAnsi="Times New Roman"/>
          <w:sz w:val="24"/>
          <w:szCs w:val="24"/>
        </w:rPr>
        <w:t>ул.”Димитър Благоев”№23 и село: Подкова</w:t>
      </w:r>
      <w:r w:rsidRPr="006E4247">
        <w:rPr>
          <w:rFonts w:ascii="Times New Roman" w:hAnsi="Times New Roman"/>
          <w:sz w:val="24"/>
          <w:szCs w:val="24"/>
          <w:lang w:val="ru-RU"/>
        </w:rPr>
        <w:t xml:space="preserve">, съгласно посочените от </w:t>
      </w:r>
      <w:r w:rsidRPr="006E4247">
        <w:rPr>
          <w:rFonts w:ascii="Times New Roman" w:hAnsi="Times New Roman"/>
          <w:sz w:val="24"/>
          <w:szCs w:val="24"/>
        </w:rPr>
        <w:t xml:space="preserve">ВЪЗЛОЖИТЕЛЯ </w:t>
      </w:r>
      <w:r w:rsidRPr="006E4247">
        <w:rPr>
          <w:rFonts w:ascii="Times New Roman" w:hAnsi="Times New Roman"/>
          <w:sz w:val="24"/>
          <w:szCs w:val="24"/>
          <w:lang w:val="ru-RU"/>
        </w:rPr>
        <w:t xml:space="preserve">  маршрути  </w:t>
      </w:r>
    </w:p>
    <w:p w:rsidR="00EA11EE" w:rsidRPr="006E4247" w:rsidRDefault="00EA11EE" w:rsidP="00EA11EE">
      <w:pPr>
        <w:pStyle w:val="BodyText3"/>
        <w:snapToGrid w:val="0"/>
        <w:jc w:val="both"/>
        <w:rPr>
          <w:bCs/>
          <w:sz w:val="24"/>
          <w:szCs w:val="24"/>
          <w:lang w:val="bg-BG"/>
        </w:rPr>
      </w:pPr>
      <w:r w:rsidRPr="006E4247">
        <w:rPr>
          <w:sz w:val="24"/>
          <w:szCs w:val="24"/>
        </w:rPr>
        <w:t xml:space="preserve">IV 4. В </w:t>
      </w:r>
      <w:proofErr w:type="spellStart"/>
      <w:r w:rsidRPr="006E4247">
        <w:rPr>
          <w:sz w:val="24"/>
          <w:szCs w:val="24"/>
        </w:rPr>
        <w:t>случай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на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неспазване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на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сроковете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по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този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договор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неизправната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страна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дължи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на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изправната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неустойка</w:t>
      </w:r>
      <w:proofErr w:type="spellEnd"/>
      <w:r w:rsidRPr="006E4247">
        <w:rPr>
          <w:sz w:val="24"/>
          <w:szCs w:val="24"/>
        </w:rPr>
        <w:t xml:space="preserve"> в </w:t>
      </w:r>
      <w:proofErr w:type="spellStart"/>
      <w:r w:rsidRPr="006E4247">
        <w:rPr>
          <w:sz w:val="24"/>
          <w:szCs w:val="24"/>
        </w:rPr>
        <w:t>размер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на</w:t>
      </w:r>
      <w:proofErr w:type="spellEnd"/>
      <w:r w:rsidRPr="006E4247">
        <w:rPr>
          <w:sz w:val="24"/>
          <w:szCs w:val="24"/>
        </w:rPr>
        <w:t xml:space="preserve"> 0.5% (</w:t>
      </w:r>
      <w:proofErr w:type="spellStart"/>
      <w:r w:rsidRPr="006E4247">
        <w:rPr>
          <w:sz w:val="24"/>
          <w:szCs w:val="24"/>
        </w:rPr>
        <w:t>половин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процент</w:t>
      </w:r>
      <w:proofErr w:type="spellEnd"/>
      <w:r w:rsidRPr="006E4247">
        <w:rPr>
          <w:sz w:val="24"/>
          <w:szCs w:val="24"/>
        </w:rPr>
        <w:t xml:space="preserve">) </w:t>
      </w:r>
      <w:proofErr w:type="spellStart"/>
      <w:r w:rsidRPr="006E4247">
        <w:rPr>
          <w:sz w:val="24"/>
          <w:szCs w:val="24"/>
        </w:rPr>
        <w:t>върху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стойността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на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договора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за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всеки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ден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закъснение</w:t>
      </w:r>
      <w:proofErr w:type="spellEnd"/>
      <w:r w:rsidRPr="006E4247">
        <w:rPr>
          <w:sz w:val="24"/>
          <w:szCs w:val="24"/>
        </w:rPr>
        <w:t xml:space="preserve">, </w:t>
      </w:r>
      <w:proofErr w:type="spellStart"/>
      <w:r w:rsidRPr="006E4247">
        <w:rPr>
          <w:sz w:val="24"/>
          <w:szCs w:val="24"/>
        </w:rPr>
        <w:t>но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не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повече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от</w:t>
      </w:r>
      <w:proofErr w:type="spellEnd"/>
      <w:r w:rsidRPr="006E4247">
        <w:rPr>
          <w:sz w:val="24"/>
          <w:szCs w:val="24"/>
        </w:rPr>
        <w:t xml:space="preserve"> 10% (</w:t>
      </w:r>
      <w:proofErr w:type="spellStart"/>
      <w:r w:rsidRPr="006E4247">
        <w:rPr>
          <w:sz w:val="24"/>
          <w:szCs w:val="24"/>
        </w:rPr>
        <w:t>десет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процента</w:t>
      </w:r>
      <w:proofErr w:type="spellEnd"/>
      <w:r w:rsidRPr="006E4247">
        <w:rPr>
          <w:sz w:val="24"/>
          <w:szCs w:val="24"/>
        </w:rPr>
        <w:t xml:space="preserve">) </w:t>
      </w:r>
      <w:proofErr w:type="spellStart"/>
      <w:r w:rsidRPr="006E4247">
        <w:rPr>
          <w:sz w:val="24"/>
          <w:szCs w:val="24"/>
        </w:rPr>
        <w:t>от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стойността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на</w:t>
      </w:r>
      <w:proofErr w:type="spellEnd"/>
      <w:r w:rsidRPr="006E4247">
        <w:rPr>
          <w:sz w:val="24"/>
          <w:szCs w:val="24"/>
        </w:rPr>
        <w:t xml:space="preserve"> </w:t>
      </w:r>
      <w:proofErr w:type="spellStart"/>
      <w:r w:rsidRPr="006E4247">
        <w:rPr>
          <w:sz w:val="24"/>
          <w:szCs w:val="24"/>
        </w:rPr>
        <w:t>договора</w:t>
      </w:r>
      <w:proofErr w:type="spellEnd"/>
    </w:p>
    <w:p w:rsidR="00EA11EE" w:rsidRPr="006E4247" w:rsidRDefault="00EA11EE" w:rsidP="00432B72">
      <w:pPr>
        <w:pStyle w:val="BodyText2"/>
        <w:tabs>
          <w:tab w:val="left" w:pos="567"/>
        </w:tabs>
        <w:ind w:right="0"/>
        <w:rPr>
          <w:rFonts w:ascii="Times New Roman" w:hAnsi="Times New Roman"/>
          <w:sz w:val="24"/>
          <w:szCs w:val="24"/>
        </w:rPr>
      </w:pPr>
      <w:r w:rsidRPr="006E4247">
        <w:rPr>
          <w:rFonts w:ascii="Times New Roman" w:hAnsi="Times New Roman"/>
          <w:sz w:val="24"/>
          <w:szCs w:val="24"/>
          <w:lang w:val="en-US"/>
        </w:rPr>
        <w:t xml:space="preserve">IV.5 </w:t>
      </w:r>
      <w:r w:rsidR="00432B72" w:rsidRPr="006E4247">
        <w:rPr>
          <w:rFonts w:ascii="Times New Roman" w:hAnsi="Times New Roman"/>
          <w:sz w:val="24"/>
          <w:szCs w:val="24"/>
        </w:rPr>
        <w:t>Настоящият договор може да бъде изменян и/или допълван само при взаимно съгласие на страните и спазвайки разпоредбите на чл.20,ал.3 и ал.4 от ПМС69/2013 год.</w:t>
      </w:r>
    </w:p>
    <w:p w:rsidR="005927CB" w:rsidRPr="006E4247" w:rsidRDefault="005927CB" w:rsidP="00432B72">
      <w:pPr>
        <w:autoSpaceDE w:val="0"/>
        <w:jc w:val="both"/>
        <w:rPr>
          <w:szCs w:val="24"/>
          <w:lang w:val="bg-BG"/>
        </w:rPr>
      </w:pPr>
    </w:p>
    <w:p w:rsidR="005927CB" w:rsidRPr="006E4247" w:rsidRDefault="005927CB" w:rsidP="00CC7497">
      <w:pPr>
        <w:pStyle w:val="BodyText2"/>
        <w:ind w:left="720" w:right="0"/>
        <w:jc w:val="left"/>
        <w:rPr>
          <w:rFonts w:ascii="Times New Roman" w:hAnsi="Times New Roman"/>
          <w:b/>
          <w:sz w:val="24"/>
          <w:szCs w:val="24"/>
        </w:rPr>
      </w:pPr>
      <w:r w:rsidRPr="006E4247">
        <w:rPr>
          <w:rFonts w:ascii="Times New Roman" w:hAnsi="Times New Roman"/>
          <w:b/>
          <w:sz w:val="24"/>
          <w:szCs w:val="24"/>
        </w:rPr>
        <w:t xml:space="preserve">   V. СПИСЪК НА ДОГОВОРЕНИТЕ ДОКУМЕНТИ </w:t>
      </w:r>
    </w:p>
    <w:p w:rsidR="005927CB" w:rsidRPr="006E4247" w:rsidRDefault="005927CB" w:rsidP="00CC7497">
      <w:pPr>
        <w:tabs>
          <w:tab w:val="left" w:pos="993"/>
        </w:tabs>
        <w:rPr>
          <w:szCs w:val="24"/>
          <w:lang w:val="bg-BG"/>
        </w:rPr>
      </w:pPr>
    </w:p>
    <w:p w:rsidR="005927CB" w:rsidRPr="006E4247" w:rsidRDefault="005927CB" w:rsidP="00CC7497">
      <w:pPr>
        <w:tabs>
          <w:tab w:val="left" w:pos="993"/>
        </w:tabs>
        <w:rPr>
          <w:szCs w:val="24"/>
          <w:lang w:val="bg-BG"/>
        </w:rPr>
      </w:pPr>
      <w:r w:rsidRPr="006E4247">
        <w:rPr>
          <w:szCs w:val="24"/>
          <w:lang w:val="bg-BG"/>
        </w:rPr>
        <w:t>Договорът се състои от следните документи, които представляват неразделна част от него:</w:t>
      </w:r>
    </w:p>
    <w:p w:rsidR="005927CB" w:rsidRPr="006E4247" w:rsidRDefault="005927CB" w:rsidP="00CC7497">
      <w:pPr>
        <w:autoSpaceDE w:val="0"/>
        <w:rPr>
          <w:szCs w:val="24"/>
          <w:lang w:val="ru-RU"/>
        </w:rPr>
      </w:pPr>
      <w:r w:rsidRPr="006E4247">
        <w:rPr>
          <w:szCs w:val="24"/>
          <w:lang w:val="ru-RU"/>
        </w:rPr>
        <w:t>-   настоящия договор;</w:t>
      </w:r>
    </w:p>
    <w:p w:rsidR="005927CB" w:rsidRPr="006E4247" w:rsidRDefault="005927CB" w:rsidP="00CC7497">
      <w:pPr>
        <w:autoSpaceDE w:val="0"/>
        <w:rPr>
          <w:szCs w:val="24"/>
          <w:lang w:val="ru-RU"/>
        </w:rPr>
      </w:pPr>
      <w:r w:rsidRPr="006E4247">
        <w:rPr>
          <w:szCs w:val="24"/>
          <w:lang w:val="ru-RU"/>
        </w:rPr>
        <w:t xml:space="preserve">-   изискванията на </w:t>
      </w:r>
      <w:r w:rsidRPr="006E4247">
        <w:rPr>
          <w:szCs w:val="24"/>
        </w:rPr>
        <w:t>ВЪЗЛОЖИТЕЛ</w:t>
      </w:r>
      <w:r w:rsidRPr="006E4247">
        <w:rPr>
          <w:szCs w:val="24"/>
          <w:lang w:val="bg-BG"/>
        </w:rPr>
        <w:t>Я</w:t>
      </w:r>
      <w:r w:rsidR="00092248" w:rsidRPr="006E4247">
        <w:rPr>
          <w:szCs w:val="24"/>
          <w:lang w:val="bg-BG"/>
        </w:rPr>
        <w:t>,</w:t>
      </w:r>
      <w:r w:rsidRPr="006E4247">
        <w:rPr>
          <w:szCs w:val="24"/>
          <w:lang w:val="ru-RU"/>
        </w:rPr>
        <w:t xml:space="preserve"> утвърдени с Публична покана №1/</w:t>
      </w:r>
      <w:r w:rsidR="006F61C8" w:rsidRPr="006E4247">
        <w:rPr>
          <w:szCs w:val="24"/>
        </w:rPr>
        <w:t>25</w:t>
      </w:r>
      <w:r w:rsidRPr="006E4247">
        <w:rPr>
          <w:szCs w:val="24"/>
          <w:lang w:val="ru-RU"/>
        </w:rPr>
        <w:t>.0</w:t>
      </w:r>
      <w:r w:rsidR="006F61C8" w:rsidRPr="006E4247">
        <w:rPr>
          <w:szCs w:val="24"/>
        </w:rPr>
        <w:t>4</w:t>
      </w:r>
      <w:r w:rsidRPr="006E4247">
        <w:rPr>
          <w:szCs w:val="24"/>
          <w:lang w:val="ru-RU"/>
        </w:rPr>
        <w:t>.2014 и приложения)</w:t>
      </w:r>
    </w:p>
    <w:p w:rsidR="005927CB" w:rsidRPr="006E4247" w:rsidRDefault="005927CB" w:rsidP="00CC7497">
      <w:pPr>
        <w:autoSpaceDE w:val="0"/>
        <w:rPr>
          <w:szCs w:val="24"/>
          <w:lang w:val="ru-RU"/>
        </w:rPr>
      </w:pPr>
      <w:r w:rsidRPr="006E4247">
        <w:rPr>
          <w:szCs w:val="24"/>
          <w:lang w:val="ru-RU"/>
        </w:rPr>
        <w:t>-  офертата на ИЗПЪЛНИТЕЛЯ  с всички, приложени към нея документи, съгласно изискванията на Публична покана №1/</w:t>
      </w:r>
      <w:r w:rsidR="006F61C8" w:rsidRPr="006E4247">
        <w:rPr>
          <w:szCs w:val="24"/>
        </w:rPr>
        <w:t>25</w:t>
      </w:r>
      <w:r w:rsidRPr="006E4247">
        <w:rPr>
          <w:szCs w:val="24"/>
          <w:lang w:val="ru-RU"/>
        </w:rPr>
        <w:t>.0</w:t>
      </w:r>
      <w:r w:rsidR="006F61C8" w:rsidRPr="006E4247">
        <w:rPr>
          <w:szCs w:val="24"/>
        </w:rPr>
        <w:t>4</w:t>
      </w:r>
      <w:r w:rsidR="00092248" w:rsidRPr="006E4247">
        <w:rPr>
          <w:szCs w:val="24"/>
          <w:lang w:val="ru-RU"/>
        </w:rPr>
        <w:t>.2014.</w:t>
      </w:r>
    </w:p>
    <w:p w:rsidR="005927CB" w:rsidRPr="006E4247" w:rsidRDefault="005927CB" w:rsidP="00CC7497">
      <w:pPr>
        <w:pStyle w:val="BodyText2"/>
        <w:ind w:right="0"/>
        <w:jc w:val="left"/>
        <w:rPr>
          <w:rFonts w:ascii="Times New Roman" w:hAnsi="Times New Roman"/>
          <w:b/>
          <w:sz w:val="24"/>
          <w:szCs w:val="24"/>
        </w:rPr>
      </w:pPr>
    </w:p>
    <w:p w:rsidR="005927CB" w:rsidRPr="006E4247" w:rsidRDefault="005927CB" w:rsidP="00CC7497">
      <w:pPr>
        <w:pStyle w:val="BodyText2"/>
        <w:ind w:left="720" w:right="0"/>
        <w:jc w:val="left"/>
        <w:rPr>
          <w:rFonts w:ascii="Times New Roman" w:hAnsi="Times New Roman"/>
          <w:b/>
          <w:sz w:val="24"/>
          <w:szCs w:val="24"/>
        </w:rPr>
      </w:pPr>
      <w:r w:rsidRPr="006E4247">
        <w:rPr>
          <w:rFonts w:ascii="Times New Roman" w:hAnsi="Times New Roman"/>
          <w:b/>
          <w:sz w:val="24"/>
          <w:szCs w:val="24"/>
        </w:rPr>
        <w:t xml:space="preserve">VІ. КОМУНИКАЦИИ </w:t>
      </w:r>
    </w:p>
    <w:p w:rsidR="005927CB" w:rsidRPr="006E4247" w:rsidRDefault="005927CB" w:rsidP="00CC7497">
      <w:pPr>
        <w:outlineLvl w:val="0"/>
        <w:rPr>
          <w:szCs w:val="24"/>
          <w:lang w:val="bg-BG"/>
        </w:rPr>
      </w:pPr>
    </w:p>
    <w:p w:rsidR="005927CB" w:rsidRPr="006E4247" w:rsidRDefault="005927CB" w:rsidP="00CC7497">
      <w:pPr>
        <w:outlineLvl w:val="0"/>
        <w:rPr>
          <w:szCs w:val="24"/>
          <w:lang w:val="bg-BG"/>
        </w:rPr>
      </w:pPr>
      <w:r w:rsidRPr="006E4247">
        <w:rPr>
          <w:szCs w:val="24"/>
          <w:lang w:val="bg-BG"/>
        </w:rPr>
        <w:t xml:space="preserve">Всички комуникации и кореспонденция, свързана с настоящия договор, между </w:t>
      </w:r>
      <w:r w:rsidRPr="006E4247">
        <w:rPr>
          <w:szCs w:val="24"/>
        </w:rPr>
        <w:t>ВЪЗЛОЖИТЕЛ</w:t>
      </w:r>
      <w:r w:rsidRPr="006E4247">
        <w:rPr>
          <w:szCs w:val="24"/>
          <w:lang w:val="bg-BG"/>
        </w:rPr>
        <w:t>ЯТ и ИЗПЪЛНИТЕЛЯ</w:t>
      </w:r>
      <w:r w:rsidRPr="006E4247">
        <w:rPr>
          <w:b/>
          <w:szCs w:val="24"/>
          <w:lang w:val="bg-BG"/>
        </w:rPr>
        <w:t xml:space="preserve">  </w:t>
      </w:r>
      <w:r w:rsidRPr="006E4247">
        <w:rPr>
          <w:szCs w:val="24"/>
          <w:lang w:val="bg-BG"/>
        </w:rPr>
        <w:t xml:space="preserve">трябва да съдържат наименованието и номера на договора и се изпращат по пощата, чрез факс или по куриер. Кореспонденцията се изготвя на български език в два оригинала, по един за всяка от страните. </w:t>
      </w:r>
    </w:p>
    <w:p w:rsidR="005927CB" w:rsidRPr="006E4247" w:rsidRDefault="005927CB" w:rsidP="00CC7497">
      <w:pPr>
        <w:rPr>
          <w:szCs w:val="24"/>
          <w:lang w:val="bg-BG"/>
        </w:rPr>
      </w:pPr>
    </w:p>
    <w:p w:rsidR="005927CB" w:rsidRPr="006E4247" w:rsidRDefault="005927CB" w:rsidP="00CC7497">
      <w:pPr>
        <w:pStyle w:val="BodyText2"/>
        <w:ind w:left="720" w:right="0"/>
        <w:jc w:val="left"/>
        <w:rPr>
          <w:rFonts w:ascii="Times New Roman" w:hAnsi="Times New Roman"/>
          <w:b/>
          <w:sz w:val="24"/>
          <w:szCs w:val="24"/>
        </w:rPr>
      </w:pPr>
      <w:r w:rsidRPr="006E424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E4247">
        <w:rPr>
          <w:rFonts w:ascii="Times New Roman" w:hAnsi="Times New Roman"/>
          <w:b/>
          <w:sz w:val="24"/>
          <w:szCs w:val="24"/>
        </w:rPr>
        <w:t>І</w:t>
      </w:r>
      <w:r w:rsidRPr="006E4247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6E4247">
        <w:rPr>
          <w:rFonts w:ascii="Times New Roman" w:hAnsi="Times New Roman"/>
          <w:b/>
          <w:sz w:val="24"/>
          <w:szCs w:val="24"/>
        </w:rPr>
        <w:t xml:space="preserve">ЗАДЪЛЖЕНИЯ НА ИЗПЪЛНИТЕЛЯ </w:t>
      </w:r>
    </w:p>
    <w:p w:rsidR="005927CB" w:rsidRPr="006E4247" w:rsidRDefault="005927CB" w:rsidP="00CC7497">
      <w:pPr>
        <w:rPr>
          <w:szCs w:val="24"/>
          <w:lang w:val="bg-BG"/>
        </w:rPr>
      </w:pPr>
    </w:p>
    <w:p w:rsidR="005927CB" w:rsidRPr="006E4247" w:rsidRDefault="005927CB" w:rsidP="00CC7497">
      <w:pPr>
        <w:rPr>
          <w:szCs w:val="24"/>
          <w:lang w:val="bg-BG"/>
        </w:rPr>
      </w:pPr>
      <w:r w:rsidRPr="006E4247">
        <w:rPr>
          <w:szCs w:val="24"/>
          <w:lang w:val="bg-BG"/>
        </w:rPr>
        <w:lastRenderedPageBreak/>
        <w:t xml:space="preserve">VІІ. 1 </w:t>
      </w:r>
      <w:r w:rsidRPr="006E4247">
        <w:rPr>
          <w:szCs w:val="24"/>
        </w:rPr>
        <w:t>ВЪЗЛОЖИТЕЛ</w:t>
      </w:r>
      <w:r w:rsidRPr="006E4247">
        <w:rPr>
          <w:szCs w:val="24"/>
          <w:lang w:val="bg-BG"/>
        </w:rPr>
        <w:t>ЯТ   не носи отговорност за наранявания или вреди, нанесени на служителите или имуществото на ИЗПЪЛНИТЕЛЯ</w:t>
      </w:r>
      <w:r w:rsidRPr="006E4247">
        <w:rPr>
          <w:b/>
          <w:szCs w:val="24"/>
          <w:lang w:val="bg-BG"/>
        </w:rPr>
        <w:t xml:space="preserve"> </w:t>
      </w:r>
      <w:r w:rsidRPr="006E4247">
        <w:rPr>
          <w:szCs w:val="24"/>
          <w:lang w:val="bg-BG"/>
        </w:rPr>
        <w:t xml:space="preserve"> по време на изпълнение на предмета на настоящия договор или като последица от него. </w:t>
      </w:r>
      <w:r w:rsidRPr="006E4247">
        <w:rPr>
          <w:szCs w:val="24"/>
        </w:rPr>
        <w:t>ВЪЗЛОЖИТЕЛ</w:t>
      </w:r>
      <w:r w:rsidRPr="006E4247">
        <w:rPr>
          <w:szCs w:val="24"/>
          <w:lang w:val="bg-BG"/>
        </w:rPr>
        <w:t>ЯТ   не дължи обезщетения или допълнителни плащания извън предвидените по чл. ІІ от настоящия договор. ИЗПЪЛНИТЕЛЯТ  поема цялата отговорност към трети лица, в това число и отговорност за вреди и наранявания от всякакъв характер, понесени от тези лица по време на изпълнение на предмета на настоящия договор.</w:t>
      </w:r>
    </w:p>
    <w:p w:rsidR="005927CB" w:rsidRPr="006E4247" w:rsidRDefault="005927CB" w:rsidP="00CC7497">
      <w:pPr>
        <w:rPr>
          <w:szCs w:val="24"/>
          <w:lang w:val="bg-BG"/>
        </w:rPr>
      </w:pPr>
      <w:r w:rsidRPr="006E4247">
        <w:rPr>
          <w:szCs w:val="24"/>
          <w:lang w:val="bg-BG"/>
        </w:rPr>
        <w:t>VІІ. 2 ИЗПЪЛНИТЕЛЯТ</w:t>
      </w:r>
      <w:r w:rsidRPr="006E4247">
        <w:rPr>
          <w:b/>
          <w:szCs w:val="24"/>
          <w:lang w:val="bg-BG"/>
        </w:rPr>
        <w:t xml:space="preserve"> с</w:t>
      </w:r>
      <w:r w:rsidRPr="006E4247">
        <w:rPr>
          <w:szCs w:val="24"/>
          <w:lang w:val="bg-BG"/>
        </w:rPr>
        <w:t xml:space="preserve">е задължава да предприеме всички необходими мерки за избягване на конфликт на интереси, както и да уведоми незабавно </w:t>
      </w:r>
      <w:r w:rsidRPr="006E4247">
        <w:rPr>
          <w:szCs w:val="24"/>
        </w:rPr>
        <w:t>ВЪЗЛОЖИТЕЛ</w:t>
      </w:r>
      <w:r w:rsidRPr="006E4247">
        <w:rPr>
          <w:szCs w:val="24"/>
          <w:lang w:val="bg-BG"/>
        </w:rPr>
        <w:t>Я относно обстоятелство, което предизвиква или може да предизвика подобен конфликт.</w:t>
      </w:r>
    </w:p>
    <w:p w:rsidR="005927CB" w:rsidRPr="006E4247" w:rsidRDefault="005927CB" w:rsidP="00CC7497">
      <w:pPr>
        <w:rPr>
          <w:szCs w:val="24"/>
          <w:lang w:val="bg-BG"/>
        </w:rPr>
      </w:pPr>
      <w:r w:rsidRPr="006E4247">
        <w:rPr>
          <w:szCs w:val="24"/>
          <w:lang w:val="bg-BG"/>
        </w:rPr>
        <w:t>VІІ. 3 ИЗПЪЛНИТЕЛЯТ</w:t>
      </w:r>
      <w:r w:rsidRPr="006E4247">
        <w:rPr>
          <w:b/>
          <w:szCs w:val="24"/>
          <w:lang w:val="bg-BG"/>
        </w:rPr>
        <w:t xml:space="preserve"> </w:t>
      </w:r>
      <w:r w:rsidRPr="006E4247">
        <w:rPr>
          <w:szCs w:val="24"/>
          <w:lang w:val="bg-BG"/>
        </w:rPr>
        <w:t>се задължава да запази поверителността на всички поверително предоставени документи, информация или други материали в срок не по – малък от 3 години след приключване на Оперативната програма „Развитие на човешките ресурси”.</w:t>
      </w:r>
    </w:p>
    <w:p w:rsidR="005927CB" w:rsidRPr="006E4247" w:rsidRDefault="005927CB" w:rsidP="00CC7497">
      <w:pPr>
        <w:rPr>
          <w:szCs w:val="24"/>
          <w:lang w:val="bg-BG"/>
        </w:rPr>
      </w:pPr>
      <w:r w:rsidRPr="006E4247">
        <w:rPr>
          <w:szCs w:val="24"/>
          <w:lang w:val="bg-BG"/>
        </w:rPr>
        <w:t>VІІ. 4 Всички предприети от ИЗПЪЛНИТЕЛЯ</w:t>
      </w:r>
      <w:r w:rsidRPr="006E4247">
        <w:rPr>
          <w:b/>
          <w:szCs w:val="24"/>
          <w:lang w:val="bg-BG"/>
        </w:rPr>
        <w:t xml:space="preserve"> </w:t>
      </w:r>
      <w:r w:rsidRPr="006E4247">
        <w:rPr>
          <w:szCs w:val="24"/>
          <w:lang w:val="bg-BG"/>
        </w:rPr>
        <w:t xml:space="preserve"> действия по визуална идентификация (като обяви, публикации, конференции, семинари и други) следва да са в съответствие с приложимите правила за информиране и публичност, предвидени в чл. 8 от Регламента на Комисията № 1828/2006 и приложение № 1 към него и Ръководството за изпълнение на дейностите за информаираност и публичност по Оперативна програма „Развитие на човешките ресурси”.  </w:t>
      </w:r>
    </w:p>
    <w:p w:rsidR="005927CB" w:rsidRPr="006E4247" w:rsidRDefault="005927CB" w:rsidP="00CC7497">
      <w:pPr>
        <w:rPr>
          <w:szCs w:val="24"/>
          <w:lang w:val="bg-BG"/>
        </w:rPr>
      </w:pPr>
      <w:r w:rsidRPr="006E4247">
        <w:rPr>
          <w:bCs/>
          <w:szCs w:val="24"/>
          <w:lang w:val="bg-BG"/>
        </w:rPr>
        <w:t xml:space="preserve">VІІ. 5. </w:t>
      </w:r>
      <w:r w:rsidRPr="006E4247">
        <w:rPr>
          <w:szCs w:val="24"/>
          <w:lang w:val="bg-BG"/>
        </w:rPr>
        <w:t>ИЗПЪЛНИТЕЛЯТ</w:t>
      </w:r>
      <w:r w:rsidRPr="006E4247">
        <w:rPr>
          <w:bCs/>
          <w:szCs w:val="24"/>
          <w:lang w:val="bg-BG"/>
        </w:rPr>
        <w:t xml:space="preserve"> се задължава да разработи график /разписание/ за изпълнение на всеки превоз по съответните маршрути /обособени позиции/ и след приемане  от Възложителя да осигури стриктното им спазване</w:t>
      </w:r>
      <w:r w:rsidR="00092248" w:rsidRPr="006E4247">
        <w:rPr>
          <w:bCs/>
          <w:szCs w:val="24"/>
          <w:lang w:val="bg-BG"/>
        </w:rPr>
        <w:t>.</w:t>
      </w:r>
    </w:p>
    <w:p w:rsidR="005927CB" w:rsidRPr="006E4247" w:rsidRDefault="005927CB" w:rsidP="00092248">
      <w:pPr>
        <w:rPr>
          <w:szCs w:val="24"/>
          <w:lang w:val="bg-BG"/>
        </w:rPr>
      </w:pPr>
      <w:r w:rsidRPr="006E4247">
        <w:rPr>
          <w:szCs w:val="24"/>
          <w:lang w:val="bg-BG"/>
        </w:rPr>
        <w:t xml:space="preserve">VІІ. 6.  ИЗПЪЛНИТЕЛЯТ </w:t>
      </w:r>
      <w:r w:rsidRPr="006E4247">
        <w:rPr>
          <w:bCs/>
          <w:szCs w:val="24"/>
          <w:lang w:val="bg-BG"/>
        </w:rPr>
        <w:t xml:space="preserve"> ще изпълнява превоза/ите с автобусите /конкретно посочени с марки и номера/ , с които е участвал в процедурата за избор на изпълнител.</w:t>
      </w:r>
      <w:r w:rsidRPr="006E4247">
        <w:rPr>
          <w:szCs w:val="24"/>
          <w:lang w:val="bg-BG"/>
        </w:rPr>
        <w:t xml:space="preserve"> </w:t>
      </w:r>
    </w:p>
    <w:p w:rsidR="005927CB" w:rsidRPr="006E4247" w:rsidRDefault="005927CB" w:rsidP="00CC7497">
      <w:pPr>
        <w:rPr>
          <w:bCs/>
          <w:szCs w:val="24"/>
          <w:lang w:val="bg-BG"/>
        </w:rPr>
      </w:pPr>
      <w:r w:rsidRPr="006E4247">
        <w:rPr>
          <w:szCs w:val="24"/>
          <w:lang w:val="bg-BG"/>
        </w:rPr>
        <w:t>VІІ. 7</w:t>
      </w:r>
      <w:r w:rsidRPr="006E4247">
        <w:rPr>
          <w:bCs/>
          <w:szCs w:val="24"/>
          <w:lang w:val="bg-BG"/>
        </w:rPr>
        <w:t xml:space="preserve">. </w:t>
      </w:r>
      <w:r w:rsidRPr="006E4247">
        <w:rPr>
          <w:szCs w:val="24"/>
          <w:lang w:val="bg-BG"/>
        </w:rPr>
        <w:t>ИЗПЪЛНИТЕЛЯТ</w:t>
      </w:r>
      <w:r w:rsidRPr="006E4247">
        <w:rPr>
          <w:b/>
          <w:szCs w:val="24"/>
          <w:lang w:val="bg-BG"/>
        </w:rPr>
        <w:t xml:space="preserve"> </w:t>
      </w:r>
      <w:r w:rsidRPr="006E4247">
        <w:rPr>
          <w:szCs w:val="24"/>
          <w:lang w:val="bg-BG"/>
        </w:rPr>
        <w:t xml:space="preserve">се задължава да </w:t>
      </w:r>
      <w:proofErr w:type="spellStart"/>
      <w:r w:rsidRPr="006E4247">
        <w:rPr>
          <w:bCs/>
          <w:szCs w:val="24"/>
        </w:rPr>
        <w:t>осигурява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техническа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изправност</w:t>
      </w:r>
      <w:proofErr w:type="spellEnd"/>
      <w:r w:rsidRPr="006E4247">
        <w:rPr>
          <w:bCs/>
          <w:szCs w:val="24"/>
        </w:rPr>
        <w:t xml:space="preserve"> </w:t>
      </w:r>
      <w:r w:rsidRPr="006E4247">
        <w:rPr>
          <w:bCs/>
          <w:szCs w:val="24"/>
          <w:lang w:val="bg-BG"/>
        </w:rPr>
        <w:t>,</w:t>
      </w:r>
      <w:proofErr w:type="spellStart"/>
      <w:r w:rsidRPr="006E4247">
        <w:rPr>
          <w:bCs/>
          <w:szCs w:val="24"/>
        </w:rPr>
        <w:t>добро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хигиенно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състояние</w:t>
      </w:r>
      <w:proofErr w:type="spellEnd"/>
      <w:r w:rsidRPr="006E4247">
        <w:rPr>
          <w:bCs/>
          <w:szCs w:val="24"/>
        </w:rPr>
        <w:t xml:space="preserve"> </w:t>
      </w:r>
      <w:r w:rsidRPr="006E4247">
        <w:rPr>
          <w:bCs/>
          <w:szCs w:val="24"/>
          <w:lang w:val="bg-BG"/>
        </w:rPr>
        <w:t xml:space="preserve">и съответните  за сезона отопление или  климатизация  </w:t>
      </w:r>
      <w:proofErr w:type="spellStart"/>
      <w:r w:rsidRPr="006E4247">
        <w:rPr>
          <w:bCs/>
          <w:szCs w:val="24"/>
        </w:rPr>
        <w:t>на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автобуса</w:t>
      </w:r>
      <w:proofErr w:type="spellEnd"/>
      <w:r w:rsidRPr="006E4247">
        <w:rPr>
          <w:bCs/>
          <w:szCs w:val="24"/>
          <w:lang w:val="bg-BG"/>
        </w:rPr>
        <w:t>/те, с които извършва превозите по този договор</w:t>
      </w:r>
    </w:p>
    <w:p w:rsidR="002E7D9B" w:rsidRPr="006E4247" w:rsidRDefault="005927CB" w:rsidP="00CC7497">
      <w:pPr>
        <w:rPr>
          <w:bCs/>
          <w:szCs w:val="24"/>
          <w:lang w:val="bg-BG"/>
        </w:rPr>
      </w:pPr>
      <w:r w:rsidRPr="006E4247">
        <w:rPr>
          <w:szCs w:val="24"/>
          <w:lang w:val="bg-BG"/>
        </w:rPr>
        <w:t>VІІ. 8. ИЗПЪЛНИТЕЛЯТ</w:t>
      </w:r>
      <w:r w:rsidRPr="006E4247">
        <w:rPr>
          <w:b/>
          <w:szCs w:val="24"/>
          <w:lang w:val="bg-BG"/>
        </w:rPr>
        <w:t xml:space="preserve">  </w:t>
      </w:r>
      <w:r w:rsidRPr="006E4247">
        <w:rPr>
          <w:szCs w:val="24"/>
          <w:lang w:val="bg-BG"/>
        </w:rPr>
        <w:t xml:space="preserve">се задължава да изпълнява превозите при спазване на </w:t>
      </w:r>
      <w:proofErr w:type="spellStart"/>
      <w:r w:rsidRPr="006E4247">
        <w:rPr>
          <w:bCs/>
          <w:szCs w:val="24"/>
        </w:rPr>
        <w:t>нормативно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установените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изисквания</w:t>
      </w:r>
      <w:proofErr w:type="spellEnd"/>
      <w:r w:rsidRPr="006E4247">
        <w:rPr>
          <w:bCs/>
          <w:szCs w:val="24"/>
        </w:rPr>
        <w:t xml:space="preserve"> – </w:t>
      </w:r>
      <w:proofErr w:type="spellStart"/>
      <w:r w:rsidRPr="006E4247">
        <w:rPr>
          <w:bCs/>
          <w:szCs w:val="24"/>
        </w:rPr>
        <w:t>застраховки</w:t>
      </w:r>
      <w:proofErr w:type="spellEnd"/>
      <w:r w:rsidRPr="006E4247">
        <w:rPr>
          <w:bCs/>
          <w:szCs w:val="24"/>
        </w:rPr>
        <w:t xml:space="preserve">; </w:t>
      </w:r>
      <w:proofErr w:type="spellStart"/>
      <w:r w:rsidRPr="006E4247">
        <w:rPr>
          <w:bCs/>
          <w:szCs w:val="24"/>
        </w:rPr>
        <w:t>винетна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такса</w:t>
      </w:r>
      <w:proofErr w:type="spellEnd"/>
      <w:r w:rsidRPr="006E4247">
        <w:rPr>
          <w:bCs/>
          <w:szCs w:val="24"/>
        </w:rPr>
        <w:t xml:space="preserve">; </w:t>
      </w:r>
      <w:proofErr w:type="spellStart"/>
      <w:r w:rsidRPr="006E4247">
        <w:rPr>
          <w:bCs/>
          <w:szCs w:val="24"/>
        </w:rPr>
        <w:t>осигуряване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на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предпътен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медицински</w:t>
      </w:r>
      <w:proofErr w:type="spellEnd"/>
      <w:r w:rsidRPr="006E4247">
        <w:rPr>
          <w:bCs/>
          <w:szCs w:val="24"/>
        </w:rPr>
        <w:t xml:space="preserve"> и </w:t>
      </w:r>
      <w:proofErr w:type="spellStart"/>
      <w:r w:rsidRPr="006E4247">
        <w:rPr>
          <w:bCs/>
          <w:szCs w:val="24"/>
        </w:rPr>
        <w:t>технически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преглед</w:t>
      </w:r>
      <w:proofErr w:type="spellEnd"/>
      <w:r w:rsidRPr="006E4247">
        <w:rPr>
          <w:bCs/>
          <w:szCs w:val="24"/>
        </w:rPr>
        <w:t xml:space="preserve">; </w:t>
      </w:r>
      <w:proofErr w:type="spellStart"/>
      <w:r w:rsidRPr="006E4247">
        <w:rPr>
          <w:bCs/>
          <w:szCs w:val="24"/>
        </w:rPr>
        <w:t>означение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на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автобуса</w:t>
      </w:r>
      <w:proofErr w:type="spellEnd"/>
      <w:r w:rsidRPr="006E4247">
        <w:rPr>
          <w:bCs/>
          <w:szCs w:val="24"/>
        </w:rPr>
        <w:t xml:space="preserve"> с </w:t>
      </w:r>
      <w:proofErr w:type="spellStart"/>
      <w:r w:rsidRPr="006E4247">
        <w:rPr>
          <w:bCs/>
          <w:szCs w:val="24"/>
        </w:rPr>
        <w:t>табела</w:t>
      </w:r>
      <w:proofErr w:type="spellEnd"/>
      <w:r w:rsidRPr="006E4247">
        <w:rPr>
          <w:bCs/>
          <w:szCs w:val="24"/>
        </w:rPr>
        <w:t xml:space="preserve"> „</w:t>
      </w:r>
      <w:proofErr w:type="spellStart"/>
      <w:r w:rsidRPr="006E4247">
        <w:rPr>
          <w:bCs/>
          <w:szCs w:val="24"/>
        </w:rPr>
        <w:t>специализиран</w:t>
      </w:r>
      <w:proofErr w:type="spellEnd"/>
      <w:r w:rsidRPr="006E4247">
        <w:rPr>
          <w:bCs/>
          <w:szCs w:val="24"/>
        </w:rPr>
        <w:t xml:space="preserve"> </w:t>
      </w:r>
      <w:proofErr w:type="spellStart"/>
      <w:r w:rsidRPr="006E4247">
        <w:rPr>
          <w:bCs/>
          <w:szCs w:val="24"/>
        </w:rPr>
        <w:t>превоз</w:t>
      </w:r>
      <w:proofErr w:type="spellEnd"/>
      <w:r w:rsidRPr="006E4247">
        <w:rPr>
          <w:bCs/>
          <w:szCs w:val="24"/>
        </w:rPr>
        <w:t xml:space="preserve">”; </w:t>
      </w:r>
    </w:p>
    <w:p w:rsidR="005927CB" w:rsidRPr="006E4247" w:rsidRDefault="005927CB" w:rsidP="00CC7497">
      <w:pPr>
        <w:autoSpaceDE w:val="0"/>
        <w:rPr>
          <w:szCs w:val="24"/>
          <w:lang w:val="ru-RU"/>
        </w:rPr>
      </w:pPr>
    </w:p>
    <w:p w:rsidR="005927CB" w:rsidRPr="006E4247" w:rsidRDefault="005927CB" w:rsidP="00CC7497">
      <w:pPr>
        <w:autoSpaceDE w:val="0"/>
        <w:rPr>
          <w:szCs w:val="24"/>
          <w:lang w:val="ru-RU"/>
        </w:rPr>
      </w:pPr>
    </w:p>
    <w:p w:rsidR="005927CB" w:rsidRPr="006E4247" w:rsidRDefault="005927CB" w:rsidP="00CC7497">
      <w:pPr>
        <w:rPr>
          <w:szCs w:val="24"/>
          <w:lang w:val="bg-BG"/>
        </w:rPr>
      </w:pPr>
    </w:p>
    <w:p w:rsidR="005927CB" w:rsidRPr="006E4247" w:rsidRDefault="005927CB" w:rsidP="00CC7497">
      <w:pPr>
        <w:pStyle w:val="BodyText2"/>
        <w:ind w:left="720" w:right="0"/>
        <w:jc w:val="left"/>
        <w:rPr>
          <w:rFonts w:ascii="Times New Roman" w:hAnsi="Times New Roman"/>
          <w:b/>
          <w:sz w:val="24"/>
          <w:szCs w:val="24"/>
        </w:rPr>
      </w:pPr>
      <w:r w:rsidRPr="006E424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E4247">
        <w:rPr>
          <w:rFonts w:ascii="Times New Roman" w:hAnsi="Times New Roman"/>
          <w:b/>
          <w:sz w:val="24"/>
          <w:szCs w:val="24"/>
        </w:rPr>
        <w:t>І</w:t>
      </w:r>
      <w:r w:rsidRPr="006E424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E4247">
        <w:rPr>
          <w:rFonts w:ascii="Times New Roman" w:hAnsi="Times New Roman"/>
          <w:b/>
          <w:sz w:val="24"/>
          <w:szCs w:val="24"/>
        </w:rPr>
        <w:t xml:space="preserve">. ПРИЕМАНЕ НА УСЛУГИТЕ/ДОСТАВКИТЕ/СМР. </w:t>
      </w:r>
    </w:p>
    <w:p w:rsidR="005927CB" w:rsidRPr="006E4247" w:rsidRDefault="005927CB" w:rsidP="00CC7497">
      <w:pPr>
        <w:pStyle w:val="BodyText2"/>
        <w:ind w:right="0" w:firstLine="720"/>
        <w:jc w:val="left"/>
        <w:rPr>
          <w:rFonts w:ascii="Times New Roman" w:hAnsi="Times New Roman"/>
          <w:b/>
          <w:sz w:val="24"/>
          <w:szCs w:val="24"/>
        </w:rPr>
      </w:pPr>
    </w:p>
    <w:p w:rsidR="005927CB" w:rsidRPr="006E4247" w:rsidRDefault="005927CB" w:rsidP="00CC7497">
      <w:pPr>
        <w:ind w:firstLine="720"/>
        <w:textAlignment w:val="center"/>
        <w:rPr>
          <w:szCs w:val="24"/>
          <w:lang w:val="bg-BG" w:eastAsia="bg-BG"/>
        </w:rPr>
      </w:pPr>
      <w:r w:rsidRPr="006E4247">
        <w:rPr>
          <w:szCs w:val="24"/>
        </w:rPr>
        <w:t>VІІ</w:t>
      </w:r>
      <w:r w:rsidRPr="006E4247">
        <w:rPr>
          <w:szCs w:val="24"/>
          <w:lang w:val="bg-BG"/>
        </w:rPr>
        <w:t xml:space="preserve">І. </w:t>
      </w:r>
      <w:r w:rsidR="002E7D9B" w:rsidRPr="006E4247">
        <w:rPr>
          <w:szCs w:val="24"/>
          <w:lang w:val="bg-BG"/>
        </w:rPr>
        <w:t>1</w:t>
      </w:r>
      <w:r w:rsidRPr="006E4247">
        <w:rPr>
          <w:szCs w:val="24"/>
          <w:lang w:val="bg-BG"/>
        </w:rPr>
        <w:t xml:space="preserve">. </w:t>
      </w:r>
      <w:r w:rsidRPr="006E4247">
        <w:rPr>
          <w:szCs w:val="24"/>
          <w:lang w:val="bg-BG" w:eastAsia="bg-BG"/>
        </w:rPr>
        <w:t xml:space="preserve"> Приемането на услугата се извършва ежемесечно с оформяне на двустранен приемо-предавателен протокол в последния работен ден от съответния месец .  Към протокола се прилагат пътните листи по т.1 за изминалия месец.</w:t>
      </w:r>
    </w:p>
    <w:p w:rsidR="005927CB" w:rsidRPr="006E4247" w:rsidRDefault="005927CB" w:rsidP="00CC7497">
      <w:pPr>
        <w:tabs>
          <w:tab w:val="left" w:pos="993"/>
        </w:tabs>
        <w:ind w:firstLine="709"/>
        <w:textAlignment w:val="center"/>
        <w:rPr>
          <w:bCs/>
          <w:szCs w:val="24"/>
          <w:lang w:val="bg-BG" w:eastAsia="bg-BG"/>
        </w:rPr>
      </w:pPr>
      <w:r w:rsidRPr="006E4247">
        <w:rPr>
          <w:szCs w:val="24"/>
        </w:rPr>
        <w:t>VІ</w:t>
      </w:r>
      <w:r w:rsidRPr="006E4247">
        <w:rPr>
          <w:szCs w:val="24"/>
          <w:lang w:val="bg-BG"/>
        </w:rPr>
        <w:t>І</w:t>
      </w:r>
      <w:r w:rsidRPr="006E4247">
        <w:rPr>
          <w:szCs w:val="24"/>
        </w:rPr>
        <w:t>І</w:t>
      </w:r>
      <w:r w:rsidRPr="006E4247">
        <w:rPr>
          <w:szCs w:val="24"/>
          <w:lang w:val="bg-BG"/>
        </w:rPr>
        <w:t xml:space="preserve">. </w:t>
      </w:r>
      <w:r w:rsidR="002E7D9B" w:rsidRPr="006E4247">
        <w:rPr>
          <w:szCs w:val="24"/>
          <w:lang w:val="bg-BG"/>
        </w:rPr>
        <w:t>2</w:t>
      </w:r>
      <w:r w:rsidRPr="006E4247">
        <w:rPr>
          <w:szCs w:val="24"/>
          <w:lang w:val="bg-BG"/>
        </w:rPr>
        <w:t>.</w:t>
      </w:r>
      <w:r w:rsidRPr="006E4247">
        <w:rPr>
          <w:szCs w:val="24"/>
        </w:rPr>
        <w:t xml:space="preserve"> ВЪЗЛОЖИТЕЛ</w:t>
      </w:r>
      <w:r w:rsidRPr="006E4247">
        <w:rPr>
          <w:szCs w:val="24"/>
          <w:lang w:val="bg-BG"/>
        </w:rPr>
        <w:t>ЯТ</w:t>
      </w:r>
      <w:r w:rsidRPr="006E4247">
        <w:rPr>
          <w:szCs w:val="24"/>
          <w:lang w:val="bg-BG" w:eastAsia="bg-BG"/>
        </w:rPr>
        <w:t xml:space="preserve">  има право да откаже приемане на услугата и съответно не дължи плащане   при </w:t>
      </w:r>
      <w:r w:rsidRPr="006E4247">
        <w:rPr>
          <w:bCs/>
          <w:szCs w:val="24"/>
          <w:lang w:val="ru-RU"/>
        </w:rPr>
        <w:t xml:space="preserve">нарушаване клаузите на договора, установено  от упълномощени от него лица , в т.ч. непредставяне на документите по т.1;  влошаване техническото състояние , хигиената и нивото на комфортност на превозните средства;  некомплектованост на автобусите с изискваните указателни табели и документи; отклонение от маршрута или подминаване на установена спирка. </w:t>
      </w:r>
    </w:p>
    <w:p w:rsidR="005927CB" w:rsidRPr="006E4247" w:rsidRDefault="005927CB" w:rsidP="00CC7497">
      <w:pPr>
        <w:autoSpaceDE w:val="0"/>
        <w:ind w:firstLine="709"/>
        <w:rPr>
          <w:szCs w:val="24"/>
          <w:lang w:val="ru-RU"/>
        </w:rPr>
      </w:pPr>
    </w:p>
    <w:p w:rsidR="005927CB" w:rsidRPr="006E4247" w:rsidRDefault="005927CB" w:rsidP="00CC7497">
      <w:pPr>
        <w:pStyle w:val="BodyText2"/>
        <w:ind w:left="720" w:right="0"/>
        <w:jc w:val="left"/>
        <w:rPr>
          <w:rFonts w:ascii="Times New Roman" w:hAnsi="Times New Roman"/>
          <w:b/>
          <w:sz w:val="24"/>
          <w:szCs w:val="24"/>
        </w:rPr>
      </w:pPr>
      <w:r w:rsidRPr="006E4247">
        <w:rPr>
          <w:rFonts w:ascii="Times New Roman" w:hAnsi="Times New Roman"/>
          <w:b/>
          <w:sz w:val="24"/>
          <w:szCs w:val="24"/>
        </w:rPr>
        <w:t>ІХ.</w:t>
      </w:r>
      <w:r w:rsidRPr="006E42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E4247">
        <w:rPr>
          <w:rFonts w:ascii="Times New Roman" w:hAnsi="Times New Roman"/>
          <w:b/>
          <w:sz w:val="24"/>
          <w:szCs w:val="24"/>
        </w:rPr>
        <w:t xml:space="preserve">ПРИЛОЖИМО ЗАКОНОДАТЕЛСТВО </w:t>
      </w:r>
    </w:p>
    <w:p w:rsidR="005927CB" w:rsidRPr="006E4247" w:rsidRDefault="005927CB" w:rsidP="00CC7497">
      <w:pPr>
        <w:outlineLvl w:val="0"/>
        <w:rPr>
          <w:szCs w:val="24"/>
          <w:lang w:val="bg-BG"/>
        </w:rPr>
      </w:pPr>
    </w:p>
    <w:p w:rsidR="005927CB" w:rsidRPr="006E4247" w:rsidRDefault="005927CB" w:rsidP="00CC7497">
      <w:pPr>
        <w:pStyle w:val="BodyText2"/>
        <w:ind w:right="0"/>
        <w:jc w:val="left"/>
        <w:rPr>
          <w:rFonts w:ascii="Times New Roman" w:hAnsi="Times New Roman"/>
          <w:sz w:val="24"/>
          <w:szCs w:val="24"/>
        </w:rPr>
      </w:pPr>
      <w:r w:rsidRPr="006E4247">
        <w:rPr>
          <w:rFonts w:ascii="Times New Roman" w:hAnsi="Times New Roman"/>
          <w:sz w:val="24"/>
          <w:szCs w:val="24"/>
        </w:rPr>
        <w:t>За всички неуредени въпроси в настоящия договор ще се прилагат нормите на Търговския закон и на Закона за задълженията и договорите, като всички спорове по него ще се решават в дух на разбирателство, а при невъзможност за постигането му-от компетентния български съд.</w:t>
      </w:r>
    </w:p>
    <w:p w:rsidR="005927CB" w:rsidRPr="006E4247" w:rsidRDefault="005927CB" w:rsidP="00CC7497">
      <w:pPr>
        <w:outlineLvl w:val="0"/>
        <w:rPr>
          <w:szCs w:val="24"/>
          <w:lang w:val="bg-BG"/>
        </w:rPr>
      </w:pPr>
      <w:r w:rsidRPr="006E4247">
        <w:rPr>
          <w:szCs w:val="24"/>
        </w:rPr>
        <w:t>.</w:t>
      </w:r>
    </w:p>
    <w:p w:rsidR="005927CB" w:rsidRPr="006E4247" w:rsidRDefault="005927CB" w:rsidP="00CC7497">
      <w:pPr>
        <w:pStyle w:val="BodyText2"/>
        <w:ind w:left="720" w:right="0"/>
        <w:jc w:val="left"/>
        <w:rPr>
          <w:rFonts w:ascii="Times New Roman" w:hAnsi="Times New Roman"/>
          <w:b/>
          <w:sz w:val="24"/>
          <w:szCs w:val="24"/>
        </w:rPr>
      </w:pPr>
      <w:r w:rsidRPr="006E4247">
        <w:rPr>
          <w:rFonts w:ascii="Times New Roman" w:hAnsi="Times New Roman"/>
          <w:b/>
          <w:sz w:val="24"/>
          <w:szCs w:val="24"/>
          <w:lang w:val="en-US"/>
        </w:rPr>
        <w:t xml:space="preserve">X. </w:t>
      </w:r>
      <w:r w:rsidRPr="006E4247">
        <w:rPr>
          <w:rFonts w:ascii="Times New Roman" w:hAnsi="Times New Roman"/>
          <w:b/>
          <w:sz w:val="24"/>
          <w:szCs w:val="24"/>
        </w:rPr>
        <w:t xml:space="preserve">ПРОВЕРКИ И ОДИТ ОТ СТРАНА НА ФИНАНСИРАЩАТА ИНСТИТУЦИЯ. </w:t>
      </w:r>
    </w:p>
    <w:p w:rsidR="005927CB" w:rsidRPr="006E4247" w:rsidRDefault="005927CB" w:rsidP="00CC7497">
      <w:pPr>
        <w:widowControl w:val="0"/>
        <w:rPr>
          <w:b/>
          <w:snapToGrid w:val="0"/>
          <w:szCs w:val="24"/>
          <w:lang w:val="bg-BG"/>
        </w:rPr>
      </w:pPr>
    </w:p>
    <w:p w:rsidR="005927CB" w:rsidRPr="006E4247" w:rsidRDefault="005927CB" w:rsidP="00CC7497">
      <w:pPr>
        <w:outlineLvl w:val="0"/>
        <w:rPr>
          <w:szCs w:val="24"/>
          <w:lang w:val="bg-BG"/>
        </w:rPr>
      </w:pPr>
      <w:r w:rsidRPr="006E4247">
        <w:rPr>
          <w:bCs/>
          <w:szCs w:val="24"/>
          <w:lang w:val="bg-BG"/>
        </w:rPr>
        <w:t xml:space="preserve">ИЗПЪЛНИТЕЛЯТ </w:t>
      </w:r>
      <w:r w:rsidRPr="006E4247">
        <w:rPr>
          <w:b/>
          <w:szCs w:val="24"/>
          <w:lang w:val="bg-BG"/>
        </w:rPr>
        <w:t xml:space="preserve"> </w:t>
      </w:r>
      <w:r w:rsidRPr="006E4247">
        <w:rPr>
          <w:szCs w:val="24"/>
          <w:lang w:val="bg-BG"/>
        </w:rPr>
        <w:t xml:space="preserve">се задължава да предостави възможност на органите на Финансиращата институция да извършват проверки чрез разглеждане на документацията или чрез проверки на място, относно изпълнението на договора и да извършват пълен одит, ако е нужно, въз основа на оправдателни документи за отчетеното, счетоводни документи и всякакви други документи. </w:t>
      </w:r>
    </w:p>
    <w:p w:rsidR="005927CB" w:rsidRPr="006E4247" w:rsidRDefault="005927CB" w:rsidP="00CC7497">
      <w:pPr>
        <w:pStyle w:val="BodyText2"/>
        <w:ind w:right="0"/>
        <w:jc w:val="left"/>
        <w:rPr>
          <w:rFonts w:ascii="Times New Roman" w:hAnsi="Times New Roman"/>
          <w:sz w:val="24"/>
          <w:szCs w:val="24"/>
        </w:rPr>
      </w:pPr>
    </w:p>
    <w:p w:rsidR="005927CB" w:rsidRPr="006E4247" w:rsidRDefault="005927CB" w:rsidP="00CC7497">
      <w:pPr>
        <w:pStyle w:val="BodyText2"/>
        <w:ind w:left="720" w:right="0"/>
        <w:jc w:val="left"/>
        <w:rPr>
          <w:rFonts w:ascii="Times New Roman" w:hAnsi="Times New Roman"/>
          <w:b/>
          <w:sz w:val="24"/>
          <w:szCs w:val="24"/>
        </w:rPr>
      </w:pPr>
      <w:r w:rsidRPr="006E4247">
        <w:rPr>
          <w:rFonts w:ascii="Times New Roman" w:hAnsi="Times New Roman"/>
          <w:b/>
          <w:sz w:val="24"/>
          <w:szCs w:val="24"/>
        </w:rPr>
        <w:t>XI.  ЗАКЛЮЧИТЕЛНИ РАЗПОРЕДБИ</w:t>
      </w:r>
    </w:p>
    <w:p w:rsidR="005927CB" w:rsidRPr="006E4247" w:rsidRDefault="005927CB" w:rsidP="00CC7497">
      <w:pPr>
        <w:pStyle w:val="BodyText2"/>
        <w:ind w:right="0"/>
        <w:jc w:val="left"/>
        <w:rPr>
          <w:rFonts w:ascii="Times New Roman" w:hAnsi="Times New Roman"/>
          <w:b/>
          <w:sz w:val="24"/>
          <w:szCs w:val="24"/>
        </w:rPr>
      </w:pPr>
    </w:p>
    <w:p w:rsidR="005927CB" w:rsidRPr="006E4247" w:rsidRDefault="005927CB" w:rsidP="00CC7497">
      <w:pPr>
        <w:autoSpaceDE w:val="0"/>
        <w:autoSpaceDN w:val="0"/>
        <w:adjustRightInd w:val="0"/>
        <w:rPr>
          <w:szCs w:val="24"/>
          <w:lang w:val="bg-BG"/>
        </w:rPr>
      </w:pPr>
      <w:r w:rsidRPr="006E4247">
        <w:rPr>
          <w:szCs w:val="24"/>
          <w:lang w:val="bg-BG"/>
        </w:rPr>
        <w:t>ХІ 1.</w:t>
      </w:r>
      <w:proofErr w:type="spellStart"/>
      <w:r w:rsidRPr="006E4247">
        <w:rPr>
          <w:szCs w:val="24"/>
        </w:rPr>
        <w:t>Страните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задължават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спазват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изискванията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защита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личните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данни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съобразно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разпоредбите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чл.37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Регламент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Комисията</w:t>
      </w:r>
      <w:proofErr w:type="spellEnd"/>
      <w:r w:rsidRPr="006E4247">
        <w:rPr>
          <w:szCs w:val="24"/>
        </w:rPr>
        <w:t xml:space="preserve"> №1828/08.12.2006г. и </w:t>
      </w:r>
      <w:proofErr w:type="spellStart"/>
      <w:r w:rsidRPr="006E4247">
        <w:rPr>
          <w:szCs w:val="24"/>
        </w:rPr>
        <w:t>приложимото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национално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законодателство</w:t>
      </w:r>
      <w:proofErr w:type="spellEnd"/>
    </w:p>
    <w:p w:rsidR="005927CB" w:rsidRPr="006E4247" w:rsidRDefault="005927CB" w:rsidP="00CC7497">
      <w:pPr>
        <w:rPr>
          <w:szCs w:val="24"/>
          <w:lang w:val="bg-BG"/>
        </w:rPr>
      </w:pPr>
    </w:p>
    <w:p w:rsidR="005927CB" w:rsidRPr="006E4247" w:rsidRDefault="005927CB" w:rsidP="00CC7497">
      <w:pPr>
        <w:rPr>
          <w:szCs w:val="24"/>
        </w:rPr>
      </w:pPr>
      <w:r w:rsidRPr="006E4247">
        <w:rPr>
          <w:szCs w:val="24"/>
          <w:lang w:val="bg-BG"/>
        </w:rPr>
        <w:t xml:space="preserve">ХІ. 2. </w:t>
      </w:r>
      <w:proofErr w:type="spellStart"/>
      <w:r w:rsidRPr="006E4247">
        <w:rPr>
          <w:szCs w:val="24"/>
        </w:rPr>
        <w:t>Условията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членове</w:t>
      </w:r>
      <w:proofErr w:type="spellEnd"/>
      <w:r w:rsidRPr="006E4247">
        <w:rPr>
          <w:szCs w:val="24"/>
        </w:rPr>
        <w:t xml:space="preserve"> </w:t>
      </w:r>
      <w:r w:rsidRPr="006E4247">
        <w:rPr>
          <w:szCs w:val="24"/>
          <w:lang w:val="bg-BG"/>
        </w:rPr>
        <w:t>1, 3, 4, 5, 6 и 14 от О</w:t>
      </w:r>
      <w:proofErr w:type="spellStart"/>
      <w:r w:rsidRPr="006E4247">
        <w:rPr>
          <w:szCs w:val="24"/>
        </w:rPr>
        <w:t>бщи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условия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към</w:t>
      </w:r>
      <w:proofErr w:type="spellEnd"/>
      <w:r w:rsidRPr="006E4247">
        <w:rPr>
          <w:szCs w:val="24"/>
        </w:rPr>
        <w:t xml:space="preserve"> </w:t>
      </w:r>
      <w:r w:rsidRPr="006E4247">
        <w:rPr>
          <w:bCs/>
          <w:szCs w:val="24"/>
          <w:lang w:val="bg-BG"/>
        </w:rPr>
        <w:t xml:space="preserve"> финансираните по Оперативна програма “Развитие на човешките ресурси” договори за безвъзмездна финансова помощ</w:t>
      </w:r>
      <w:r w:rsidRPr="006E4247">
        <w:rPr>
          <w:b/>
          <w:bCs/>
          <w:szCs w:val="24"/>
          <w:lang w:val="bg-BG"/>
        </w:rPr>
        <w:t xml:space="preserve"> </w:t>
      </w:r>
      <w:proofErr w:type="spellStart"/>
      <w:r w:rsidRPr="006E4247">
        <w:rPr>
          <w:szCs w:val="24"/>
        </w:rPr>
        <w:t>се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отнасят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до</w:t>
      </w:r>
      <w:proofErr w:type="spellEnd"/>
      <w:r w:rsidRPr="006E4247">
        <w:rPr>
          <w:szCs w:val="24"/>
        </w:rPr>
        <w:t xml:space="preserve"> ИЗПЪЛНИТЕЛЯ.</w:t>
      </w:r>
    </w:p>
    <w:p w:rsidR="005927CB" w:rsidRPr="006E4247" w:rsidRDefault="005927CB" w:rsidP="00CC7497">
      <w:pPr>
        <w:rPr>
          <w:szCs w:val="24"/>
          <w:lang w:val="bg-BG"/>
        </w:rPr>
      </w:pPr>
    </w:p>
    <w:p w:rsidR="005927CB" w:rsidRPr="006E4247" w:rsidRDefault="005927CB" w:rsidP="00CC7497">
      <w:pPr>
        <w:rPr>
          <w:szCs w:val="24"/>
          <w:lang w:val="bg-BG"/>
        </w:rPr>
      </w:pPr>
    </w:p>
    <w:p w:rsidR="005927CB" w:rsidRPr="006E4247" w:rsidRDefault="005927CB" w:rsidP="00CC7497">
      <w:pPr>
        <w:rPr>
          <w:szCs w:val="24"/>
        </w:rPr>
      </w:pPr>
      <w:r w:rsidRPr="006E4247">
        <w:rPr>
          <w:szCs w:val="24"/>
          <w:lang w:val="bg-BG"/>
        </w:rPr>
        <w:t xml:space="preserve">ХІ. 3. Агенцията по заетостта , </w:t>
      </w:r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като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договарящ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предоставящ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безвъзмездната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помощ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договор</w:t>
      </w:r>
      <w:proofErr w:type="spellEnd"/>
      <w:r w:rsidRPr="006E4247">
        <w:rPr>
          <w:szCs w:val="24"/>
        </w:rPr>
        <w:t xml:space="preserve">  № </w:t>
      </w:r>
      <w:r w:rsidR="002E7D9B" w:rsidRPr="006E4247">
        <w:t>ESF-2203-09-08004</w:t>
      </w:r>
      <w:r w:rsidR="002E7D9B" w:rsidRPr="006E4247">
        <w:rPr>
          <w:lang w:val="bg-BG"/>
        </w:rPr>
        <w:t xml:space="preserve"> </w:t>
      </w:r>
      <w:r w:rsidRPr="006E4247">
        <w:rPr>
          <w:szCs w:val="24"/>
        </w:rPr>
        <w:t xml:space="preserve">с </w:t>
      </w:r>
      <w:r w:rsidR="002E7D9B" w:rsidRPr="006E4247">
        <w:rPr>
          <w:noProof/>
          <w:szCs w:val="24"/>
        </w:rPr>
        <w:t>Р-Декса Трейдинг  ООД</w:t>
      </w:r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не</w:t>
      </w:r>
      <w:proofErr w:type="spellEnd"/>
      <w:r w:rsidRPr="006E4247">
        <w:rPr>
          <w:szCs w:val="24"/>
        </w:rPr>
        <w:t xml:space="preserve"> е </w:t>
      </w:r>
      <w:proofErr w:type="spellStart"/>
      <w:r w:rsidRPr="006E4247">
        <w:rPr>
          <w:szCs w:val="24"/>
        </w:rPr>
        <w:t>страна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настоящия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договор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носи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отговорност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вреди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какъвто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да</w:t>
      </w:r>
      <w:proofErr w:type="spellEnd"/>
      <w:r w:rsidRPr="006E4247">
        <w:rPr>
          <w:szCs w:val="24"/>
        </w:rPr>
        <w:t xml:space="preserve"> е </w:t>
      </w:r>
      <w:proofErr w:type="spellStart"/>
      <w:r w:rsidRPr="006E4247">
        <w:rPr>
          <w:szCs w:val="24"/>
        </w:rPr>
        <w:t>характер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настъпили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вследствие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неизпълнение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настоящия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договор</w:t>
      </w:r>
      <w:proofErr w:type="spellEnd"/>
      <w:r w:rsidRPr="006E4247">
        <w:rPr>
          <w:szCs w:val="24"/>
        </w:rPr>
        <w:t>.</w:t>
      </w:r>
    </w:p>
    <w:p w:rsidR="005927CB" w:rsidRPr="006E4247" w:rsidRDefault="005927CB" w:rsidP="00CC7497">
      <w:pPr>
        <w:rPr>
          <w:szCs w:val="24"/>
          <w:lang w:val="bg-BG"/>
        </w:rPr>
      </w:pPr>
    </w:p>
    <w:p w:rsidR="005927CB" w:rsidRPr="006E4247" w:rsidRDefault="005927CB" w:rsidP="00CC7497">
      <w:pPr>
        <w:rPr>
          <w:szCs w:val="24"/>
        </w:rPr>
      </w:pPr>
      <w:r w:rsidRPr="006E4247">
        <w:rPr>
          <w:szCs w:val="24"/>
          <w:lang w:val="bg-BG"/>
        </w:rPr>
        <w:t xml:space="preserve">ХІ. 4. </w:t>
      </w:r>
      <w:proofErr w:type="spellStart"/>
      <w:r w:rsidRPr="006E4247">
        <w:rPr>
          <w:szCs w:val="24"/>
        </w:rPr>
        <w:t>Страните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настоящия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договор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задължават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предприемат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всички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необходими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мерки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избягване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конфликт</w:t>
      </w:r>
      <w:proofErr w:type="spellEnd"/>
      <w:r w:rsidRPr="006E4247">
        <w:rPr>
          <w:szCs w:val="24"/>
          <w:lang w:val="bg-BG"/>
        </w:rPr>
        <w:t xml:space="preserve"> </w:t>
      </w:r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интереси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както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да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уведомят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незабавно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договарящия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относно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обстоятелство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което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предизвиква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или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може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предизвика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подобен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конфликт</w:t>
      </w:r>
      <w:proofErr w:type="spellEnd"/>
      <w:r w:rsidRPr="006E4247">
        <w:rPr>
          <w:szCs w:val="24"/>
        </w:rPr>
        <w:t>:</w:t>
      </w:r>
    </w:p>
    <w:p w:rsidR="005927CB" w:rsidRPr="006E4247" w:rsidRDefault="005927CB" w:rsidP="00CC7497">
      <w:pPr>
        <w:rPr>
          <w:szCs w:val="24"/>
        </w:rPr>
      </w:pPr>
      <w:r w:rsidRPr="006E4247">
        <w:rPr>
          <w:szCs w:val="24"/>
        </w:rPr>
        <w:t xml:space="preserve">- </w:t>
      </w:r>
      <w:proofErr w:type="spellStart"/>
      <w:r w:rsidRPr="006E4247">
        <w:rPr>
          <w:szCs w:val="24"/>
        </w:rPr>
        <w:t>конфликт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интереси</w:t>
      </w:r>
      <w:proofErr w:type="spellEnd"/>
      <w:r w:rsidRPr="006E4247">
        <w:rPr>
          <w:szCs w:val="24"/>
        </w:rPr>
        <w:t xml:space="preserve"> е </w:t>
      </w:r>
      <w:proofErr w:type="spellStart"/>
      <w:r w:rsidRPr="006E4247">
        <w:rPr>
          <w:szCs w:val="24"/>
        </w:rPr>
        <w:t>налице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когато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безпристрастното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обективно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изпълнение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функциите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договора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безвъзмездна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финансова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помощ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което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да</w:t>
      </w:r>
      <w:proofErr w:type="spellEnd"/>
      <w:r w:rsidRPr="006E4247">
        <w:rPr>
          <w:szCs w:val="24"/>
        </w:rPr>
        <w:t xml:space="preserve"> е </w:t>
      </w:r>
      <w:proofErr w:type="spellStart"/>
      <w:r w:rsidRPr="006E4247">
        <w:rPr>
          <w:szCs w:val="24"/>
        </w:rPr>
        <w:t>лице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може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възникне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съмнение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поради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причини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свързани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със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семейството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емоционалния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живот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политическата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националната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принадлежност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икономически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интереси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или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други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общи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интереси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които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има</w:t>
      </w:r>
      <w:proofErr w:type="spellEnd"/>
      <w:r w:rsidRPr="006E4247">
        <w:rPr>
          <w:szCs w:val="24"/>
        </w:rPr>
        <w:t xml:space="preserve"> с </w:t>
      </w:r>
      <w:proofErr w:type="spellStart"/>
      <w:r w:rsidRPr="006E4247">
        <w:rPr>
          <w:szCs w:val="24"/>
        </w:rPr>
        <w:t>друго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лице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съгласно</w:t>
      </w:r>
      <w:proofErr w:type="spellEnd"/>
      <w:r w:rsidRPr="006E4247">
        <w:rPr>
          <w:szCs w:val="24"/>
        </w:rPr>
        <w:t xml:space="preserve"> чл.52 и чл.8/2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Регламент</w:t>
      </w:r>
      <w:proofErr w:type="spellEnd"/>
      <w:r w:rsidRPr="006E4247">
        <w:rPr>
          <w:szCs w:val="24"/>
        </w:rPr>
        <w:t xml:space="preserve"> 1605/2002г. </w:t>
      </w:r>
      <w:proofErr w:type="spellStart"/>
      <w:r w:rsidRPr="006E4247">
        <w:rPr>
          <w:szCs w:val="24"/>
        </w:rPr>
        <w:t>относно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финансовите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разпоредби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приложими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общия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бюджет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Европейската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общност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изменен</w:t>
      </w:r>
      <w:proofErr w:type="spellEnd"/>
      <w:r w:rsidRPr="006E4247">
        <w:rPr>
          <w:szCs w:val="24"/>
        </w:rPr>
        <w:t xml:space="preserve"> с </w:t>
      </w:r>
      <w:proofErr w:type="spellStart"/>
      <w:r w:rsidRPr="006E4247">
        <w:rPr>
          <w:szCs w:val="24"/>
        </w:rPr>
        <w:t>Регламент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Съвета</w:t>
      </w:r>
      <w:proofErr w:type="spellEnd"/>
      <w:r w:rsidRPr="006E4247">
        <w:rPr>
          <w:szCs w:val="24"/>
        </w:rPr>
        <w:t xml:space="preserve"> ( ЕС, </w:t>
      </w:r>
      <w:proofErr w:type="spellStart"/>
      <w:r w:rsidRPr="006E4247">
        <w:rPr>
          <w:szCs w:val="24"/>
        </w:rPr>
        <w:t>Евратом</w:t>
      </w:r>
      <w:proofErr w:type="spellEnd"/>
      <w:r w:rsidRPr="006E4247">
        <w:rPr>
          <w:szCs w:val="24"/>
        </w:rPr>
        <w:t>) №1995/2006г.</w:t>
      </w:r>
    </w:p>
    <w:p w:rsidR="005927CB" w:rsidRPr="006E4247" w:rsidRDefault="005927CB" w:rsidP="00CC7497">
      <w:pPr>
        <w:rPr>
          <w:szCs w:val="24"/>
        </w:rPr>
      </w:pPr>
      <w:r w:rsidRPr="006E4247">
        <w:rPr>
          <w:szCs w:val="24"/>
        </w:rPr>
        <w:t>-</w:t>
      </w:r>
      <w:proofErr w:type="spellStart"/>
      <w:r w:rsidRPr="006E4247">
        <w:rPr>
          <w:szCs w:val="24"/>
        </w:rPr>
        <w:t>да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няма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сключен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трудов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или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друг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договор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изпълнение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ръководни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или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контролни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функции</w:t>
      </w:r>
      <w:proofErr w:type="spellEnd"/>
      <w:r w:rsidRPr="006E4247">
        <w:rPr>
          <w:szCs w:val="24"/>
        </w:rPr>
        <w:t xml:space="preserve"> с </w:t>
      </w:r>
      <w:proofErr w:type="spellStart"/>
      <w:r w:rsidRPr="006E4247">
        <w:rPr>
          <w:szCs w:val="24"/>
        </w:rPr>
        <w:t>лице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трудово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или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служебно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правоотношение</w:t>
      </w:r>
      <w:proofErr w:type="spellEnd"/>
      <w:r w:rsidRPr="006E4247">
        <w:rPr>
          <w:szCs w:val="24"/>
        </w:rPr>
        <w:t xml:space="preserve"> в </w:t>
      </w:r>
      <w:proofErr w:type="spellStart"/>
      <w:r w:rsidRPr="006E4247">
        <w:rPr>
          <w:szCs w:val="24"/>
        </w:rPr>
        <w:t>Управляващия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или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договарящ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</w:t>
      </w:r>
      <w:proofErr w:type="spellEnd"/>
      <w:r w:rsidRPr="006E4247">
        <w:rPr>
          <w:szCs w:val="24"/>
        </w:rPr>
        <w:t xml:space="preserve"> </w:t>
      </w:r>
      <w:r w:rsidRPr="006E4247">
        <w:rPr>
          <w:szCs w:val="24"/>
          <w:lang w:val="bg-BG"/>
        </w:rPr>
        <w:t xml:space="preserve"> на ОП </w:t>
      </w:r>
      <w:r w:rsidRPr="006E4247">
        <w:rPr>
          <w:bCs/>
          <w:szCs w:val="24"/>
          <w:lang w:val="bg-BG"/>
        </w:rPr>
        <w:t>Оперативна програма “Развитие на човешките ресурси</w:t>
      </w:r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докато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заема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съответната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длъжност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една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година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след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напускането</w:t>
      </w:r>
      <w:proofErr w:type="spellEnd"/>
      <w:r w:rsidRPr="006E4247">
        <w:rPr>
          <w:szCs w:val="24"/>
        </w:rPr>
        <w:t xml:space="preserve"> и.</w:t>
      </w:r>
    </w:p>
    <w:p w:rsidR="005927CB" w:rsidRPr="006E4247" w:rsidRDefault="005927CB" w:rsidP="00CC7497">
      <w:pPr>
        <w:rPr>
          <w:szCs w:val="24"/>
          <w:lang w:val="bg-BG"/>
        </w:rPr>
      </w:pPr>
      <w:r w:rsidRPr="006E4247">
        <w:rPr>
          <w:szCs w:val="24"/>
        </w:rPr>
        <w:t>-</w:t>
      </w:r>
      <w:proofErr w:type="spellStart"/>
      <w:r w:rsidRPr="006E4247">
        <w:rPr>
          <w:szCs w:val="24"/>
        </w:rPr>
        <w:t>да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представлява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лице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трудово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или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служебно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правоотношение</w:t>
      </w:r>
      <w:proofErr w:type="spellEnd"/>
      <w:r w:rsidRPr="006E4247">
        <w:rPr>
          <w:szCs w:val="24"/>
        </w:rPr>
        <w:t xml:space="preserve"> в </w:t>
      </w:r>
      <w:proofErr w:type="spellStart"/>
      <w:r w:rsidRPr="006E4247">
        <w:rPr>
          <w:szCs w:val="24"/>
        </w:rPr>
        <w:t>Управляващия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или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договарящ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</w:t>
      </w:r>
      <w:proofErr w:type="spellEnd"/>
      <w:r w:rsidRPr="006E4247">
        <w:rPr>
          <w:szCs w:val="24"/>
        </w:rPr>
        <w:t xml:space="preserve"> </w:t>
      </w:r>
      <w:r w:rsidRPr="006E4247">
        <w:rPr>
          <w:szCs w:val="24"/>
          <w:lang w:val="bg-BG"/>
        </w:rPr>
        <w:t xml:space="preserve"> </w:t>
      </w:r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ОП </w:t>
      </w:r>
      <w:r w:rsidRPr="006E4247">
        <w:rPr>
          <w:bCs/>
          <w:szCs w:val="24"/>
          <w:lang w:val="bg-BG"/>
        </w:rPr>
        <w:t xml:space="preserve">Оперативна програма “Развитие на </w:t>
      </w:r>
      <w:r w:rsidRPr="006E4247">
        <w:rPr>
          <w:bCs/>
          <w:szCs w:val="24"/>
          <w:lang w:val="bg-BG"/>
        </w:rPr>
        <w:lastRenderedPageBreak/>
        <w:t>човешките ресурси</w:t>
      </w:r>
      <w:r w:rsidRPr="006E4247">
        <w:rPr>
          <w:szCs w:val="24"/>
        </w:rPr>
        <w:t xml:space="preserve"> „ </w:t>
      </w:r>
      <w:proofErr w:type="spellStart"/>
      <w:r w:rsidRPr="006E4247">
        <w:rPr>
          <w:szCs w:val="24"/>
        </w:rPr>
        <w:t>докато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заема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съответната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длъжност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една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година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след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напускането</w:t>
      </w:r>
      <w:proofErr w:type="spellEnd"/>
      <w:r w:rsidRPr="006E4247">
        <w:rPr>
          <w:szCs w:val="24"/>
        </w:rPr>
        <w:t xml:space="preserve"> и.</w:t>
      </w:r>
    </w:p>
    <w:p w:rsidR="005927CB" w:rsidRPr="006E4247" w:rsidRDefault="005927CB" w:rsidP="00CC7497">
      <w:pPr>
        <w:rPr>
          <w:szCs w:val="24"/>
          <w:lang w:val="bg-BG"/>
        </w:rPr>
      </w:pPr>
    </w:p>
    <w:p w:rsidR="005927CB" w:rsidRPr="006E4247" w:rsidRDefault="005927CB" w:rsidP="00CC7497">
      <w:pPr>
        <w:rPr>
          <w:szCs w:val="24"/>
          <w:lang w:val="bg-BG"/>
        </w:rPr>
      </w:pPr>
      <w:r w:rsidRPr="006E4247">
        <w:rPr>
          <w:szCs w:val="24"/>
          <w:lang w:val="bg-BG"/>
        </w:rPr>
        <w:t>ХІ. 5.</w:t>
      </w:r>
      <w:r w:rsidRPr="006E4247">
        <w:rPr>
          <w:szCs w:val="24"/>
        </w:rPr>
        <w:t xml:space="preserve"> ВЪЗЛОЖИТЕЛ</w:t>
      </w:r>
      <w:r w:rsidRPr="006E4247">
        <w:rPr>
          <w:szCs w:val="24"/>
          <w:lang w:val="bg-BG"/>
        </w:rPr>
        <w:t xml:space="preserve">ЯТ </w:t>
      </w:r>
      <w:proofErr w:type="gramStart"/>
      <w:r w:rsidRPr="006E4247">
        <w:rPr>
          <w:szCs w:val="24"/>
          <w:lang w:val="bg-BG"/>
        </w:rPr>
        <w:t xml:space="preserve">и </w:t>
      </w:r>
      <w:r w:rsidRPr="006E4247">
        <w:rPr>
          <w:szCs w:val="24"/>
        </w:rPr>
        <w:t xml:space="preserve"> ИЗПЪЛНИТЕЛЯТ</w:t>
      </w:r>
      <w:proofErr w:type="gram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задължават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направят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всичко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необходимо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разгласяване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факта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че</w:t>
      </w:r>
      <w:proofErr w:type="spellEnd"/>
      <w:r w:rsidRPr="006E4247">
        <w:rPr>
          <w:szCs w:val="24"/>
        </w:rPr>
        <w:t xml:space="preserve"> </w:t>
      </w:r>
      <w:r w:rsidRPr="006E4247">
        <w:rPr>
          <w:szCs w:val="24"/>
          <w:lang w:val="bg-BG"/>
        </w:rPr>
        <w:t>п</w:t>
      </w:r>
      <w:proofErr w:type="spellStart"/>
      <w:r w:rsidRPr="006E4247">
        <w:rPr>
          <w:szCs w:val="24"/>
        </w:rPr>
        <w:t>роектът</w:t>
      </w:r>
      <w:proofErr w:type="spellEnd"/>
      <w:r w:rsidRPr="006E4247">
        <w:rPr>
          <w:szCs w:val="24"/>
        </w:rPr>
        <w:t xml:space="preserve"> е </w:t>
      </w:r>
      <w:proofErr w:type="spellStart"/>
      <w:r w:rsidRPr="006E4247">
        <w:rPr>
          <w:szCs w:val="24"/>
        </w:rPr>
        <w:t>получил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финансиране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Европейския</w:t>
      </w:r>
      <w:proofErr w:type="spellEnd"/>
      <w:r w:rsidRPr="006E4247">
        <w:rPr>
          <w:szCs w:val="24"/>
        </w:rPr>
        <w:t xml:space="preserve"> </w:t>
      </w:r>
      <w:r w:rsidRPr="006E4247">
        <w:rPr>
          <w:szCs w:val="24"/>
          <w:lang w:val="bg-BG"/>
        </w:rPr>
        <w:t xml:space="preserve">социален </w:t>
      </w:r>
      <w:proofErr w:type="spellStart"/>
      <w:r w:rsidRPr="006E4247">
        <w:rPr>
          <w:szCs w:val="24"/>
        </w:rPr>
        <w:t>фонд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чрез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Оперативна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програма</w:t>
      </w:r>
      <w:proofErr w:type="spellEnd"/>
      <w:r w:rsidRPr="006E4247">
        <w:rPr>
          <w:szCs w:val="24"/>
        </w:rPr>
        <w:t xml:space="preserve"> “</w:t>
      </w:r>
      <w:proofErr w:type="spellStart"/>
      <w:r w:rsidRPr="006E4247">
        <w:rPr>
          <w:szCs w:val="24"/>
        </w:rPr>
        <w:t>Развитие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r w:rsidRPr="006E4247">
        <w:rPr>
          <w:szCs w:val="24"/>
          <w:lang w:val="bg-BG"/>
        </w:rPr>
        <w:t xml:space="preserve">човешките ресурси” </w:t>
      </w:r>
    </w:p>
    <w:p w:rsidR="005927CB" w:rsidRPr="006E4247" w:rsidRDefault="005927CB" w:rsidP="00CC7497">
      <w:pPr>
        <w:rPr>
          <w:szCs w:val="24"/>
          <w:lang w:val="bg-BG"/>
        </w:rPr>
      </w:pPr>
    </w:p>
    <w:p w:rsidR="005927CB" w:rsidRPr="006E4247" w:rsidRDefault="005927CB" w:rsidP="00CC7497">
      <w:pPr>
        <w:rPr>
          <w:szCs w:val="24"/>
          <w:lang w:val="bg-BG"/>
        </w:rPr>
      </w:pPr>
      <w:r w:rsidRPr="006E4247">
        <w:rPr>
          <w:szCs w:val="24"/>
          <w:lang w:val="bg-BG"/>
        </w:rPr>
        <w:t xml:space="preserve">ХІ. 6. </w:t>
      </w:r>
      <w:proofErr w:type="spellStart"/>
      <w:r w:rsidRPr="006E4247">
        <w:rPr>
          <w:szCs w:val="24"/>
        </w:rPr>
        <w:t>Страните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следва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упоменават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финансовия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принос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предоставен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Европейския</w:t>
      </w:r>
      <w:proofErr w:type="spellEnd"/>
      <w:r w:rsidRPr="006E4247">
        <w:rPr>
          <w:szCs w:val="24"/>
          <w:lang w:val="bg-BG"/>
        </w:rPr>
        <w:t xml:space="preserve"> социален </w:t>
      </w:r>
      <w:proofErr w:type="spellStart"/>
      <w:r w:rsidRPr="006E4247">
        <w:rPr>
          <w:szCs w:val="24"/>
        </w:rPr>
        <w:t>фонд</w:t>
      </w:r>
      <w:proofErr w:type="spellEnd"/>
      <w:r w:rsidRPr="006E4247">
        <w:rPr>
          <w:szCs w:val="24"/>
        </w:rPr>
        <w:t xml:space="preserve">  </w:t>
      </w:r>
      <w:proofErr w:type="spellStart"/>
      <w:r w:rsidRPr="006E4247">
        <w:rPr>
          <w:szCs w:val="24"/>
        </w:rPr>
        <w:t>чрез</w:t>
      </w:r>
      <w:proofErr w:type="spellEnd"/>
      <w:r w:rsidRPr="006E4247">
        <w:rPr>
          <w:szCs w:val="24"/>
          <w:lang w:val="bg-BG"/>
        </w:rPr>
        <w:t xml:space="preserve"> </w:t>
      </w:r>
      <w:proofErr w:type="spellStart"/>
      <w:r w:rsidRPr="006E4247">
        <w:rPr>
          <w:szCs w:val="24"/>
        </w:rPr>
        <w:t>Оперативна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програма</w:t>
      </w:r>
      <w:proofErr w:type="spellEnd"/>
      <w:r w:rsidRPr="006E4247">
        <w:rPr>
          <w:szCs w:val="24"/>
        </w:rPr>
        <w:t xml:space="preserve"> “</w:t>
      </w:r>
      <w:proofErr w:type="spellStart"/>
      <w:r w:rsidRPr="006E4247">
        <w:rPr>
          <w:szCs w:val="24"/>
        </w:rPr>
        <w:t>Развитие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r w:rsidRPr="006E4247">
        <w:rPr>
          <w:szCs w:val="24"/>
          <w:lang w:val="bg-BG"/>
        </w:rPr>
        <w:t>човешките ресурси”</w:t>
      </w:r>
      <w:r w:rsidRPr="006E4247">
        <w:rPr>
          <w:szCs w:val="24"/>
        </w:rPr>
        <w:t xml:space="preserve"> в </w:t>
      </w:r>
      <w:proofErr w:type="spellStart"/>
      <w:r w:rsidRPr="006E4247">
        <w:rPr>
          <w:szCs w:val="24"/>
        </w:rPr>
        <w:t>каквито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да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документи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при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всякакви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контакти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със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средствата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осведомяване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свързани</w:t>
      </w:r>
      <w:proofErr w:type="spellEnd"/>
      <w:r w:rsidRPr="006E4247">
        <w:rPr>
          <w:szCs w:val="24"/>
        </w:rPr>
        <w:t xml:space="preserve"> с </w:t>
      </w:r>
      <w:proofErr w:type="spellStart"/>
      <w:r w:rsidRPr="006E4247">
        <w:rPr>
          <w:szCs w:val="24"/>
        </w:rPr>
        <w:t>изпълнението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настоящия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договор</w:t>
      </w:r>
      <w:proofErr w:type="spellEnd"/>
      <w:r w:rsidRPr="006E4247">
        <w:rPr>
          <w:szCs w:val="24"/>
        </w:rPr>
        <w:t xml:space="preserve">.  </w:t>
      </w:r>
      <w:proofErr w:type="spellStart"/>
      <w:r w:rsidRPr="006E4247">
        <w:rPr>
          <w:szCs w:val="24"/>
        </w:rPr>
        <w:t>Всяка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публикация</w:t>
      </w:r>
      <w:proofErr w:type="spellEnd"/>
      <w:r w:rsidRPr="006E4247">
        <w:rPr>
          <w:szCs w:val="24"/>
        </w:rPr>
        <w:t xml:space="preserve">  </w:t>
      </w:r>
      <w:proofErr w:type="spellStart"/>
      <w:r w:rsidRPr="006E4247">
        <w:rPr>
          <w:szCs w:val="24"/>
        </w:rPr>
        <w:t>трябва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съдържа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текста</w:t>
      </w:r>
      <w:proofErr w:type="spellEnd"/>
      <w:r w:rsidRPr="006E4247">
        <w:rPr>
          <w:szCs w:val="24"/>
        </w:rPr>
        <w:t xml:space="preserve">: „ </w:t>
      </w:r>
      <w:proofErr w:type="spellStart"/>
      <w:r w:rsidRPr="006E4247">
        <w:rPr>
          <w:szCs w:val="24"/>
        </w:rPr>
        <w:t>Този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документ</w:t>
      </w:r>
      <w:proofErr w:type="spellEnd"/>
      <w:r w:rsidRPr="006E4247">
        <w:rPr>
          <w:szCs w:val="24"/>
        </w:rPr>
        <w:t xml:space="preserve"> е </w:t>
      </w:r>
      <w:proofErr w:type="spellStart"/>
      <w:r w:rsidRPr="006E4247">
        <w:rPr>
          <w:szCs w:val="24"/>
        </w:rPr>
        <w:t>създаден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договор</w:t>
      </w:r>
      <w:proofErr w:type="spellEnd"/>
      <w:r w:rsidRPr="006E4247">
        <w:rPr>
          <w:szCs w:val="24"/>
        </w:rPr>
        <w:t xml:space="preserve"> </w:t>
      </w:r>
      <w:r w:rsidRPr="006E4247">
        <w:rPr>
          <w:iCs/>
          <w:szCs w:val="24"/>
        </w:rPr>
        <w:t xml:space="preserve"> №</w:t>
      </w:r>
      <w:r w:rsidRPr="006E4247">
        <w:rPr>
          <w:szCs w:val="24"/>
        </w:rPr>
        <w:t xml:space="preserve"> </w:t>
      </w:r>
      <w:r w:rsidR="002E7D9B" w:rsidRPr="006E4247">
        <w:t>ESF-2203-09-08004</w:t>
      </w:r>
      <w:r w:rsidR="002E7D9B" w:rsidRPr="006E4247">
        <w:rPr>
          <w:lang w:val="bg-BG"/>
        </w:rPr>
        <w:t xml:space="preserve"> </w:t>
      </w:r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за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финансиране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проект</w:t>
      </w:r>
      <w:proofErr w:type="spellEnd"/>
      <w:r w:rsidRPr="006E4247">
        <w:rPr>
          <w:szCs w:val="24"/>
        </w:rPr>
        <w:t xml:space="preserve"> </w:t>
      </w:r>
      <w:r w:rsidRPr="006E4247">
        <w:rPr>
          <w:b/>
          <w:noProof/>
          <w:szCs w:val="24"/>
        </w:rPr>
        <w:t xml:space="preserve"> </w:t>
      </w:r>
      <w:r w:rsidRPr="006E4247">
        <w:rPr>
          <w:szCs w:val="24"/>
        </w:rPr>
        <w:t xml:space="preserve"> </w:t>
      </w:r>
      <w:r w:rsidRPr="006E4247">
        <w:rPr>
          <w:b/>
          <w:noProof/>
          <w:szCs w:val="24"/>
        </w:rPr>
        <w:t xml:space="preserve"> </w:t>
      </w:r>
      <w:r w:rsidRPr="006E4247">
        <w:rPr>
          <w:b/>
          <w:iCs/>
          <w:szCs w:val="24"/>
          <w:lang w:val="bg-BG"/>
        </w:rPr>
        <w:t>„</w:t>
      </w:r>
      <w:r w:rsidR="002E7D9B" w:rsidRPr="006E4247">
        <w:rPr>
          <w:szCs w:val="24"/>
          <w:lang w:val="bg-BG"/>
        </w:rPr>
        <w:t>Осигуряване на транспорт на работниците и служителите от Р-Декса Трейдинг ООД”</w:t>
      </w:r>
      <w:r w:rsidR="002E7D9B"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процедура</w:t>
      </w:r>
      <w:proofErr w:type="spellEnd"/>
      <w:r w:rsidRPr="006E4247">
        <w:rPr>
          <w:szCs w:val="24"/>
        </w:rPr>
        <w:t xml:space="preserve"> BG051PO001-2.2.03 - “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път</w:t>
      </w:r>
      <w:proofErr w:type="spellEnd"/>
      <w:r w:rsidRPr="006E4247">
        <w:rPr>
          <w:szCs w:val="24"/>
        </w:rPr>
        <w:t xml:space="preserve">” </w:t>
      </w:r>
      <w:proofErr w:type="spellStart"/>
      <w:r w:rsidRPr="006E4247">
        <w:rPr>
          <w:szCs w:val="24"/>
        </w:rPr>
        <w:t>Бенефициент</w:t>
      </w:r>
      <w:proofErr w:type="spellEnd"/>
      <w:r w:rsidR="002E7D9B" w:rsidRPr="006E4247">
        <w:rPr>
          <w:noProof/>
          <w:szCs w:val="24"/>
        </w:rPr>
        <w:t xml:space="preserve"> Р-Декса Трейдинг  ООД</w:t>
      </w:r>
      <w:r w:rsidRPr="006E4247">
        <w:rPr>
          <w:szCs w:val="24"/>
        </w:rPr>
        <w:t>.</w:t>
      </w:r>
      <w:r w:rsidRPr="006E4247">
        <w:rPr>
          <w:szCs w:val="24"/>
          <w:lang w:val="bg-BG"/>
        </w:rPr>
        <w:t xml:space="preserve"> </w:t>
      </w:r>
      <w:proofErr w:type="spellStart"/>
      <w:r w:rsidRPr="006E4247">
        <w:rPr>
          <w:szCs w:val="24"/>
        </w:rPr>
        <w:t>Документът</w:t>
      </w:r>
      <w:proofErr w:type="spellEnd"/>
      <w:r w:rsidRPr="006E4247">
        <w:rPr>
          <w:szCs w:val="24"/>
        </w:rPr>
        <w:t xml:space="preserve"> е </w:t>
      </w:r>
      <w:proofErr w:type="spellStart"/>
      <w:r w:rsidRPr="006E4247">
        <w:rPr>
          <w:szCs w:val="24"/>
        </w:rPr>
        <w:t>създаден</w:t>
      </w:r>
      <w:proofErr w:type="spellEnd"/>
      <w:r w:rsidRPr="006E4247">
        <w:rPr>
          <w:szCs w:val="24"/>
        </w:rPr>
        <w:t xml:space="preserve"> с </w:t>
      </w:r>
      <w:proofErr w:type="spellStart"/>
      <w:r w:rsidRPr="006E4247">
        <w:rPr>
          <w:szCs w:val="24"/>
        </w:rPr>
        <w:t>финансовата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подкрепа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Оперативна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програма</w:t>
      </w:r>
      <w:proofErr w:type="spellEnd"/>
      <w:r w:rsidRPr="006E4247">
        <w:rPr>
          <w:szCs w:val="24"/>
        </w:rPr>
        <w:t xml:space="preserve"> „</w:t>
      </w:r>
      <w:proofErr w:type="spellStart"/>
      <w:r w:rsidRPr="006E4247">
        <w:rPr>
          <w:szCs w:val="24"/>
        </w:rPr>
        <w:t>Развитие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човешките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ресурси</w:t>
      </w:r>
      <w:proofErr w:type="spellEnd"/>
      <w:r w:rsidRPr="006E4247">
        <w:rPr>
          <w:szCs w:val="24"/>
        </w:rPr>
        <w:t xml:space="preserve">” </w:t>
      </w:r>
      <w:r w:rsidRPr="006E4247">
        <w:rPr>
          <w:szCs w:val="24"/>
          <w:lang w:val="ru-RU"/>
        </w:rPr>
        <w:t>2007-2013</w:t>
      </w:r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съфинансирана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Европейския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съюз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чрез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Европейския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социален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фонд</w:t>
      </w:r>
      <w:proofErr w:type="spellEnd"/>
      <w:r w:rsidRPr="006E4247">
        <w:rPr>
          <w:szCs w:val="24"/>
        </w:rPr>
        <w:t xml:space="preserve">  и </w:t>
      </w:r>
      <w:proofErr w:type="spellStart"/>
      <w:r w:rsidRPr="006E4247">
        <w:rPr>
          <w:szCs w:val="24"/>
        </w:rPr>
        <w:t>при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никакви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обстоятелства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може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приема</w:t>
      </w:r>
      <w:proofErr w:type="spellEnd"/>
      <w:r w:rsidRPr="006E4247">
        <w:rPr>
          <w:szCs w:val="24"/>
        </w:rPr>
        <w:t xml:space="preserve">, </w:t>
      </w:r>
      <w:proofErr w:type="spellStart"/>
      <w:r w:rsidRPr="006E4247">
        <w:rPr>
          <w:szCs w:val="24"/>
        </w:rPr>
        <w:t>че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този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документ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отразява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официалното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становище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на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Европейския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съюз</w:t>
      </w:r>
      <w:proofErr w:type="spellEnd"/>
      <w:r w:rsidRPr="006E4247">
        <w:rPr>
          <w:szCs w:val="24"/>
        </w:rPr>
        <w:t xml:space="preserve"> и </w:t>
      </w:r>
      <w:proofErr w:type="spellStart"/>
      <w:r w:rsidRPr="006E4247">
        <w:rPr>
          <w:szCs w:val="24"/>
        </w:rPr>
        <w:t>Договарящия</w:t>
      </w:r>
      <w:proofErr w:type="spellEnd"/>
      <w:r w:rsidRPr="006E4247">
        <w:rPr>
          <w:szCs w:val="24"/>
        </w:rPr>
        <w:t xml:space="preserve"> </w:t>
      </w:r>
      <w:proofErr w:type="spellStart"/>
      <w:r w:rsidRPr="006E4247">
        <w:rPr>
          <w:szCs w:val="24"/>
        </w:rPr>
        <w:t>орган</w:t>
      </w:r>
      <w:proofErr w:type="spellEnd"/>
      <w:r w:rsidRPr="006E4247">
        <w:rPr>
          <w:szCs w:val="24"/>
        </w:rPr>
        <w:t xml:space="preserve"> </w:t>
      </w:r>
      <w:r w:rsidRPr="006E4247">
        <w:rPr>
          <w:szCs w:val="24"/>
          <w:lang w:val="bg-BG"/>
        </w:rPr>
        <w:t xml:space="preserve">„ </w:t>
      </w:r>
    </w:p>
    <w:p w:rsidR="005927CB" w:rsidRPr="006E4247" w:rsidRDefault="005927CB" w:rsidP="00CC7497">
      <w:pPr>
        <w:autoSpaceDE w:val="0"/>
        <w:autoSpaceDN w:val="0"/>
        <w:adjustRightInd w:val="0"/>
        <w:rPr>
          <w:szCs w:val="24"/>
          <w:lang w:val="bg-BG"/>
        </w:rPr>
      </w:pPr>
    </w:p>
    <w:p w:rsidR="005927CB" w:rsidRPr="006E4247" w:rsidRDefault="005927CB" w:rsidP="00CC7497">
      <w:pPr>
        <w:pStyle w:val="BodyText2"/>
        <w:ind w:right="0" w:firstLine="720"/>
        <w:jc w:val="left"/>
        <w:rPr>
          <w:rFonts w:ascii="Times New Roman" w:hAnsi="Times New Roman"/>
          <w:sz w:val="24"/>
          <w:szCs w:val="24"/>
        </w:rPr>
      </w:pPr>
      <w:r w:rsidRPr="006E4247">
        <w:rPr>
          <w:rFonts w:ascii="Times New Roman" w:hAnsi="Times New Roman"/>
          <w:sz w:val="24"/>
          <w:szCs w:val="24"/>
        </w:rPr>
        <w:t xml:space="preserve">  Настоящият договор се сключи в два еднообразни  екземпляра - по един за всяка от страните по него.</w:t>
      </w:r>
    </w:p>
    <w:p w:rsidR="005927CB" w:rsidRPr="006E4247" w:rsidRDefault="005927CB" w:rsidP="00CC7497">
      <w:pPr>
        <w:spacing w:before="360"/>
        <w:rPr>
          <w:szCs w:val="24"/>
          <w:lang w:val="bg-BG"/>
        </w:rPr>
      </w:pPr>
    </w:p>
    <w:p w:rsidR="005927CB" w:rsidRPr="006E4247" w:rsidRDefault="005927CB" w:rsidP="00CC7497">
      <w:pPr>
        <w:spacing w:before="360"/>
        <w:rPr>
          <w:szCs w:val="24"/>
          <w:lang w:val="bg-BG"/>
        </w:rPr>
      </w:pPr>
      <w:r w:rsidRPr="006E4247">
        <w:rPr>
          <w:szCs w:val="24"/>
        </w:rPr>
        <w:t>ВЪЗЛОЖИТЕЛ</w:t>
      </w:r>
      <w:r w:rsidRPr="006E4247">
        <w:rPr>
          <w:szCs w:val="24"/>
          <w:lang w:val="bg-BG"/>
        </w:rPr>
        <w:t>:</w:t>
      </w:r>
      <w:r w:rsidRPr="006E4247">
        <w:rPr>
          <w:szCs w:val="24"/>
          <w:lang w:val="ru-RU"/>
        </w:rPr>
        <w:t xml:space="preserve"> </w:t>
      </w:r>
      <w:r w:rsidRPr="006E4247">
        <w:rPr>
          <w:b/>
          <w:szCs w:val="24"/>
          <w:lang w:val="bg-BG"/>
        </w:rPr>
        <w:t>.....................................</w:t>
      </w:r>
      <w:r w:rsidRPr="006E4247">
        <w:rPr>
          <w:szCs w:val="24"/>
          <w:lang w:val="bg-BG"/>
        </w:rPr>
        <w:t xml:space="preserve"> </w:t>
      </w:r>
      <w:r w:rsidRPr="006E4247">
        <w:rPr>
          <w:szCs w:val="24"/>
          <w:lang w:val="bg-BG"/>
        </w:rPr>
        <w:tab/>
      </w:r>
      <w:r w:rsidRPr="006E4247">
        <w:rPr>
          <w:szCs w:val="24"/>
          <w:lang w:val="bg-BG"/>
        </w:rPr>
        <w:tab/>
        <w:t xml:space="preserve"> ИЗПЪЛНИТЕЛ:..............................</w:t>
      </w:r>
      <w:r w:rsidRPr="006E4247">
        <w:rPr>
          <w:szCs w:val="24"/>
          <w:lang w:val="bg-BG"/>
        </w:rPr>
        <w:tab/>
      </w:r>
      <w:r w:rsidRPr="006E4247">
        <w:rPr>
          <w:szCs w:val="24"/>
          <w:lang w:val="bg-BG"/>
        </w:rPr>
        <w:tab/>
      </w:r>
      <w:r w:rsidRPr="006E4247">
        <w:rPr>
          <w:szCs w:val="24"/>
          <w:lang w:val="bg-BG"/>
        </w:rPr>
        <w:tab/>
      </w:r>
      <w:r w:rsidRPr="006E4247">
        <w:rPr>
          <w:szCs w:val="24"/>
          <w:lang w:val="bg-BG"/>
        </w:rPr>
        <w:tab/>
      </w:r>
      <w:r w:rsidRPr="006E4247">
        <w:rPr>
          <w:szCs w:val="24"/>
          <w:lang w:val="bg-BG"/>
        </w:rPr>
        <w:tab/>
      </w:r>
    </w:p>
    <w:p w:rsidR="005927CB" w:rsidRPr="006E4247" w:rsidRDefault="005927CB" w:rsidP="00CC7497">
      <w:pPr>
        <w:rPr>
          <w:szCs w:val="24"/>
          <w:lang w:val="bg-BG"/>
        </w:rPr>
      </w:pPr>
      <w:r w:rsidRPr="006E4247">
        <w:rPr>
          <w:szCs w:val="24"/>
          <w:lang w:val="bg-BG"/>
        </w:rPr>
        <w:tab/>
      </w:r>
      <w:r w:rsidRPr="006E4247">
        <w:rPr>
          <w:szCs w:val="24"/>
          <w:lang w:val="bg-BG"/>
        </w:rPr>
        <w:tab/>
      </w:r>
      <w:r w:rsidRPr="006E4247">
        <w:rPr>
          <w:szCs w:val="24"/>
          <w:lang w:val="bg-BG"/>
        </w:rPr>
        <w:tab/>
      </w:r>
      <w:r w:rsidRPr="006E4247">
        <w:rPr>
          <w:szCs w:val="24"/>
          <w:lang w:val="bg-BG"/>
        </w:rPr>
        <w:tab/>
      </w:r>
      <w:r w:rsidRPr="006E4247">
        <w:rPr>
          <w:szCs w:val="24"/>
          <w:lang w:val="bg-BG"/>
        </w:rPr>
        <w:tab/>
      </w:r>
      <w:r w:rsidRPr="006E4247">
        <w:rPr>
          <w:szCs w:val="24"/>
          <w:lang w:val="bg-BG"/>
        </w:rPr>
        <w:tab/>
      </w:r>
      <w:r w:rsidRPr="006E4247">
        <w:rPr>
          <w:szCs w:val="24"/>
          <w:lang w:val="bg-BG"/>
        </w:rPr>
        <w:tab/>
        <w:t xml:space="preserve"> Управител:</w:t>
      </w:r>
    </w:p>
    <w:p w:rsidR="005927CB" w:rsidRPr="006E4247" w:rsidRDefault="002E7D9B" w:rsidP="002B18DB">
      <w:r w:rsidRPr="006E4247">
        <w:rPr>
          <w:lang w:val="bg-BG"/>
        </w:rPr>
        <w:t>Управител</w:t>
      </w:r>
      <w:r w:rsidR="005927CB" w:rsidRPr="006E4247">
        <w:t xml:space="preserve">:                                 </w:t>
      </w:r>
    </w:p>
    <w:p w:rsidR="005927CB" w:rsidRPr="006E4247" w:rsidRDefault="005927CB" w:rsidP="002B18DB">
      <w:r w:rsidRPr="006E4247">
        <w:t xml:space="preserve"> </w:t>
      </w:r>
      <w:r w:rsidR="00432B72" w:rsidRPr="006E4247">
        <w:tab/>
      </w:r>
      <w:r w:rsidR="00432B72" w:rsidRPr="006E4247">
        <w:tab/>
      </w:r>
      <w:r w:rsidRPr="006E4247">
        <w:t xml:space="preserve"> ......................................</w:t>
      </w:r>
    </w:p>
    <w:p w:rsidR="005927CB" w:rsidRPr="007E396F" w:rsidRDefault="00432B72" w:rsidP="00432B72">
      <w:r w:rsidRPr="006E4247">
        <w:rPr>
          <w:lang w:val="bg-BG"/>
        </w:rPr>
        <w:t xml:space="preserve">                          </w:t>
      </w:r>
      <w:r w:rsidR="005927CB" w:rsidRPr="006E4247">
        <w:t>/</w:t>
      </w:r>
      <w:r w:rsidR="002E7D9B" w:rsidRPr="006E4247">
        <w:rPr>
          <w:lang w:val="bg-BG"/>
        </w:rPr>
        <w:t>Георги Пашов</w:t>
      </w:r>
      <w:r w:rsidR="005927CB" w:rsidRPr="006E4247">
        <w:t>/</w:t>
      </w:r>
      <w:r w:rsidR="005927CB" w:rsidRPr="007E396F">
        <w:tab/>
      </w:r>
      <w:r w:rsidR="005927CB" w:rsidRPr="007E396F">
        <w:tab/>
      </w:r>
      <w:r w:rsidR="005927CB" w:rsidRPr="007E396F">
        <w:tab/>
      </w:r>
      <w:r w:rsidR="005927CB" w:rsidRPr="007E396F">
        <w:tab/>
      </w:r>
    </w:p>
    <w:p w:rsidR="005927CB" w:rsidRPr="007E396F" w:rsidRDefault="005927CB" w:rsidP="002B18DB"/>
    <w:p w:rsidR="005927CB" w:rsidRDefault="005927CB" w:rsidP="002B18DB"/>
    <w:p w:rsidR="005927CB" w:rsidRDefault="005927CB" w:rsidP="00CC7497">
      <w:pPr>
        <w:rPr>
          <w:sz w:val="20"/>
          <w:lang w:val="bg-BG"/>
        </w:rPr>
      </w:pPr>
    </w:p>
    <w:p w:rsidR="005927CB" w:rsidRDefault="005927CB" w:rsidP="00CC7497">
      <w:pPr>
        <w:rPr>
          <w:sz w:val="20"/>
          <w:lang w:val="bg-BG"/>
        </w:rPr>
      </w:pPr>
    </w:p>
    <w:p w:rsidR="005927CB" w:rsidRDefault="005927CB" w:rsidP="00CC7497">
      <w:pPr>
        <w:rPr>
          <w:sz w:val="20"/>
          <w:lang w:val="bg-BG"/>
        </w:rPr>
      </w:pPr>
    </w:p>
    <w:p w:rsidR="005927CB" w:rsidRDefault="005927CB" w:rsidP="00CC7497">
      <w:pPr>
        <w:rPr>
          <w:sz w:val="20"/>
          <w:lang w:val="bg-BG"/>
        </w:rPr>
      </w:pPr>
    </w:p>
    <w:p w:rsidR="005927CB" w:rsidRDefault="005927CB" w:rsidP="00CC7497">
      <w:pPr>
        <w:rPr>
          <w:sz w:val="20"/>
          <w:lang w:val="bg-BG"/>
        </w:rPr>
      </w:pPr>
    </w:p>
    <w:p w:rsidR="005927CB" w:rsidRDefault="005927CB" w:rsidP="002B18DB">
      <w:pPr>
        <w:jc w:val="both"/>
        <w:rPr>
          <w:sz w:val="20"/>
          <w:lang w:val="bg-BG"/>
        </w:rPr>
      </w:pPr>
    </w:p>
    <w:p w:rsidR="005927CB" w:rsidRDefault="005927CB" w:rsidP="002B18DB">
      <w:pPr>
        <w:jc w:val="both"/>
        <w:rPr>
          <w:sz w:val="20"/>
          <w:lang w:val="bg-BG"/>
        </w:rPr>
      </w:pPr>
    </w:p>
    <w:p w:rsidR="005927CB" w:rsidRDefault="005927CB" w:rsidP="002B18DB">
      <w:pPr>
        <w:jc w:val="both"/>
        <w:rPr>
          <w:sz w:val="20"/>
          <w:lang w:val="bg-BG"/>
        </w:rPr>
      </w:pPr>
    </w:p>
    <w:p w:rsidR="005927CB" w:rsidRDefault="005927CB" w:rsidP="002B18DB">
      <w:pPr>
        <w:jc w:val="both"/>
        <w:rPr>
          <w:sz w:val="20"/>
          <w:lang w:val="bg-BG"/>
        </w:rPr>
      </w:pPr>
    </w:p>
    <w:p w:rsidR="005927CB" w:rsidRDefault="005927CB" w:rsidP="002B18DB">
      <w:pPr>
        <w:jc w:val="both"/>
        <w:rPr>
          <w:sz w:val="20"/>
          <w:lang w:val="bg-BG"/>
        </w:rPr>
      </w:pPr>
      <w:bookmarkStart w:id="0" w:name="_GoBack"/>
      <w:bookmarkEnd w:id="0"/>
    </w:p>
    <w:sectPr w:rsidR="005927CB" w:rsidSect="00C62E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64" w:rsidRDefault="000E3664" w:rsidP="00CC7497">
      <w:r>
        <w:separator/>
      </w:r>
    </w:p>
  </w:endnote>
  <w:endnote w:type="continuationSeparator" w:id="0">
    <w:p w:rsidR="000E3664" w:rsidRDefault="000E3664" w:rsidP="00CC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B" w:rsidRDefault="005927CB" w:rsidP="00CC7497">
    <w:pPr>
      <w:pStyle w:val="Footer"/>
      <w:ind w:right="360"/>
      <w:jc w:val="center"/>
      <w:rPr>
        <w:b/>
        <w:szCs w:val="24"/>
        <w:lang w:val="bg-BG"/>
      </w:rPr>
    </w:pPr>
    <w:r>
      <w:rPr>
        <w:rFonts w:ascii="Monotype Corsiva" w:hAnsi="Monotype Corsiva"/>
        <w:b/>
        <w:szCs w:val="24"/>
        <w:lang w:val="bg-BG"/>
      </w:rPr>
      <w:t>Инвестира във вашето бъдеще!</w:t>
    </w:r>
  </w:p>
  <w:p w:rsidR="005927CB" w:rsidRDefault="00592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64" w:rsidRDefault="000E3664" w:rsidP="00CC7497">
      <w:r>
        <w:separator/>
      </w:r>
    </w:p>
  </w:footnote>
  <w:footnote w:type="continuationSeparator" w:id="0">
    <w:p w:rsidR="000E3664" w:rsidRDefault="000E3664" w:rsidP="00CC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68" w:rsidRPr="001F310D" w:rsidRDefault="000E3664" w:rsidP="00B46068">
    <w:pPr>
      <w:tabs>
        <w:tab w:val="left" w:pos="910"/>
      </w:tabs>
      <w:jc w:val="center"/>
      <w:rPr>
        <w:b/>
        <w:noProof/>
        <w:sz w:val="20"/>
        <w:lang w:val="ru-RU"/>
      </w:rPr>
    </w:pPr>
    <w:r>
      <w:rPr>
        <w:b/>
        <w:noProof/>
        <w:sz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392.05pt;margin-top:-5.75pt;width:99pt;height:69.4pt;z-index:2">
          <v:imagedata r:id="rId1" o:title="ESF_logo_small"/>
        </v:shape>
      </w:pict>
    </w:r>
    <w:r>
      <w:rPr>
        <w:b/>
        <w:noProof/>
        <w:sz w:val="20"/>
        <w:lang w:val="en-GB"/>
      </w:rPr>
      <w:pict>
        <v:shape id="_x0000_s2055" type="#_x0000_t75" style="position:absolute;left:0;text-align:left;margin-left:-33.75pt;margin-top:0;width:84.75pt;height:59.4pt;z-index:1">
          <v:imagedata r:id="rId2" o:title="EU_logo_small"/>
        </v:shape>
      </w:pict>
    </w:r>
    <w:r>
      <w:rPr>
        <w:b/>
        <w:noProof/>
        <w:sz w:val="20"/>
        <w:lang w:val="en-GB"/>
      </w:rPr>
      <w:pict>
        <v:shape id="WordPictureWatermark1" o:spid="_x0000_s2054" type="#_x0000_t75" style="position:absolute;left:0;text-align:left;margin-left:0;margin-top:0;width:459.9pt;height:291.85pt;z-index:-3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>
      <w:rPr>
        <w:b/>
        <w:noProof/>
        <w:sz w:val="20"/>
        <w:lang w:val="en-GB"/>
      </w:rPr>
      <w:pict>
        <v:shape id="_x0000_s2056" type="#_x0000_t75" style="position:absolute;left:0;text-align:left;margin-left:0;margin-top:0;width:459.9pt;height:291.85pt;z-index:-2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>
      <w:rPr>
        <w:b/>
        <w:noProof/>
        <w:sz w:val="20"/>
        <w:lang w:val="en-GB"/>
      </w:rPr>
      <w:pict>
        <v:shape id="_x0000_s2057" type="#_x0000_t75" style="position:absolute;left:0;text-align:left;margin-left:0;margin-top:0;width:459.9pt;height:291.85pt;z-index:-1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 w:rsidR="00B46068" w:rsidRPr="001F310D">
      <w:rPr>
        <w:b/>
        <w:noProof/>
        <w:sz w:val="20"/>
      </w:rPr>
      <w:t xml:space="preserve">ПРОЕКТ </w:t>
    </w:r>
    <w:r w:rsidR="00B46068" w:rsidRPr="00F4374F">
      <w:rPr>
        <w:b/>
        <w:noProof/>
        <w:sz w:val="20"/>
        <w:lang w:val="en-GB"/>
      </w:rPr>
      <w:t>BG051PO001-2.2.03-0287</w:t>
    </w:r>
  </w:p>
  <w:p w:rsidR="00B46068" w:rsidRDefault="00B46068" w:rsidP="00B46068">
    <w:pPr>
      <w:tabs>
        <w:tab w:val="left" w:pos="910"/>
      </w:tabs>
      <w:jc w:val="center"/>
      <w:rPr>
        <w:b/>
        <w:noProof/>
        <w:sz w:val="20"/>
      </w:rPr>
    </w:pPr>
    <w:r w:rsidRPr="001F310D">
      <w:rPr>
        <w:b/>
        <w:noProof/>
        <w:sz w:val="20"/>
      </w:rPr>
      <w:t>„</w:t>
    </w:r>
    <w:r w:rsidRPr="00F4374F">
      <w:rPr>
        <w:b/>
        <w:noProof/>
        <w:sz w:val="20"/>
      </w:rPr>
      <w:t xml:space="preserve">Осигуряване на транспотрт на работниците и служителите </w:t>
    </w:r>
  </w:p>
  <w:p w:rsidR="00B46068" w:rsidRPr="001F310D" w:rsidRDefault="00B46068" w:rsidP="00B46068">
    <w:pPr>
      <w:tabs>
        <w:tab w:val="left" w:pos="910"/>
      </w:tabs>
      <w:jc w:val="center"/>
      <w:rPr>
        <w:b/>
        <w:noProof/>
        <w:sz w:val="20"/>
      </w:rPr>
    </w:pPr>
    <w:r w:rsidRPr="00F4374F">
      <w:rPr>
        <w:b/>
        <w:noProof/>
        <w:sz w:val="20"/>
      </w:rPr>
      <w:t xml:space="preserve">от </w:t>
    </w:r>
    <w:r>
      <w:rPr>
        <w:b/>
        <w:noProof/>
        <w:sz w:val="20"/>
      </w:rPr>
      <w:t xml:space="preserve"> </w:t>
    </w:r>
    <w:r w:rsidRPr="00F4374F">
      <w:rPr>
        <w:b/>
        <w:noProof/>
        <w:sz w:val="20"/>
      </w:rPr>
      <w:t>Р-Декса Трейдинг</w:t>
    </w:r>
    <w:r>
      <w:rPr>
        <w:b/>
        <w:noProof/>
        <w:sz w:val="20"/>
      </w:rPr>
      <w:t xml:space="preserve"> </w:t>
    </w:r>
    <w:r w:rsidRPr="00F4374F">
      <w:rPr>
        <w:b/>
        <w:noProof/>
        <w:sz w:val="20"/>
      </w:rPr>
      <w:t xml:space="preserve"> ООД</w:t>
    </w:r>
    <w:r w:rsidRPr="001F310D">
      <w:rPr>
        <w:b/>
        <w:noProof/>
        <w:sz w:val="20"/>
      </w:rPr>
      <w:t>”</w:t>
    </w:r>
  </w:p>
  <w:p w:rsidR="005927CB" w:rsidRPr="00D75471" w:rsidRDefault="005927CB" w:rsidP="00D75471">
    <w:pPr>
      <w:pStyle w:val="Header"/>
      <w:jc w:val="center"/>
      <w:rPr>
        <w:bCs/>
        <w:i/>
        <w:iCs/>
        <w:sz w:val="20"/>
        <w:lang w:val="en-GB"/>
      </w:rPr>
    </w:pPr>
    <w:proofErr w:type="spellStart"/>
    <w:r w:rsidRPr="00D75471">
      <w:rPr>
        <w:bCs/>
        <w:i/>
        <w:iCs/>
        <w:sz w:val="20"/>
      </w:rPr>
      <w:t>Проектът</w:t>
    </w:r>
    <w:proofErr w:type="spell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се</w:t>
    </w:r>
    <w:proofErr w:type="spell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осъществява</w:t>
    </w:r>
    <w:proofErr w:type="spellEnd"/>
    <w:r w:rsidRPr="00D75471">
      <w:rPr>
        <w:bCs/>
        <w:i/>
        <w:iCs/>
        <w:sz w:val="20"/>
      </w:rPr>
      <w:t xml:space="preserve"> с </w:t>
    </w:r>
    <w:proofErr w:type="spellStart"/>
    <w:r w:rsidRPr="00D75471">
      <w:rPr>
        <w:bCs/>
        <w:i/>
        <w:iCs/>
        <w:sz w:val="20"/>
      </w:rPr>
      <w:t>финансовата</w:t>
    </w:r>
    <w:proofErr w:type="spell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подкрепа</w:t>
    </w:r>
    <w:proofErr w:type="spell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на</w:t>
    </w:r>
    <w:proofErr w:type="spellEnd"/>
  </w:p>
  <w:p w:rsidR="005927CB" w:rsidRPr="00D75471" w:rsidRDefault="005927CB" w:rsidP="00D75471">
    <w:pPr>
      <w:pStyle w:val="Header"/>
      <w:jc w:val="center"/>
      <w:rPr>
        <w:bCs/>
        <w:i/>
        <w:iCs/>
        <w:sz w:val="20"/>
        <w:lang w:val="en-GB"/>
      </w:rPr>
    </w:pPr>
    <w:proofErr w:type="spellStart"/>
    <w:r w:rsidRPr="00D75471">
      <w:rPr>
        <w:bCs/>
        <w:i/>
        <w:iCs/>
        <w:sz w:val="20"/>
      </w:rPr>
      <w:t>Оперативна</w:t>
    </w:r>
    <w:proofErr w:type="spell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програма</w:t>
    </w:r>
    <w:proofErr w:type="spellEnd"/>
    <w:r w:rsidRPr="00D75471">
      <w:rPr>
        <w:bCs/>
        <w:i/>
        <w:iCs/>
        <w:sz w:val="20"/>
      </w:rPr>
      <w:t xml:space="preserve"> „</w:t>
    </w:r>
    <w:proofErr w:type="spellStart"/>
    <w:r w:rsidRPr="00D75471">
      <w:rPr>
        <w:bCs/>
        <w:i/>
        <w:iCs/>
        <w:sz w:val="20"/>
      </w:rPr>
      <w:t>Развитие</w:t>
    </w:r>
    <w:proofErr w:type="spell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на</w:t>
    </w:r>
    <w:proofErr w:type="spell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човешките</w:t>
    </w:r>
    <w:proofErr w:type="spell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ресурси</w:t>
    </w:r>
    <w:proofErr w:type="spellEnd"/>
    <w:r w:rsidRPr="00D75471">
      <w:rPr>
        <w:bCs/>
        <w:i/>
        <w:iCs/>
        <w:sz w:val="20"/>
      </w:rPr>
      <w:t>”,</w:t>
    </w:r>
  </w:p>
  <w:p w:rsidR="005927CB" w:rsidRPr="00D75471" w:rsidRDefault="005927CB" w:rsidP="00D75471">
    <w:pPr>
      <w:pStyle w:val="Header"/>
      <w:jc w:val="center"/>
      <w:rPr>
        <w:sz w:val="20"/>
        <w:lang w:val="bg-BG"/>
      </w:rPr>
    </w:pPr>
    <w:proofErr w:type="spellStart"/>
    <w:proofErr w:type="gramStart"/>
    <w:r w:rsidRPr="00D75471">
      <w:rPr>
        <w:bCs/>
        <w:i/>
        <w:iCs/>
        <w:sz w:val="20"/>
      </w:rPr>
      <w:t>съфинансирана</w:t>
    </w:r>
    <w:proofErr w:type="spellEnd"/>
    <w:proofErr w:type="gram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от</w:t>
    </w:r>
    <w:proofErr w:type="spell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Европейския</w:t>
    </w:r>
    <w:proofErr w:type="spell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социален</w:t>
    </w:r>
    <w:proofErr w:type="spell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фонд</w:t>
    </w:r>
    <w:proofErr w:type="spell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на</w:t>
    </w:r>
    <w:proofErr w:type="spell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Европейския</w:t>
    </w:r>
    <w:proofErr w:type="spellEnd"/>
    <w:r w:rsidRPr="00D75471">
      <w:rPr>
        <w:bCs/>
        <w:i/>
        <w:iCs/>
        <w:sz w:val="20"/>
      </w:rPr>
      <w:t xml:space="preserve"> </w:t>
    </w:r>
    <w:proofErr w:type="spellStart"/>
    <w:r w:rsidRPr="00D75471">
      <w:rPr>
        <w:bCs/>
        <w:i/>
        <w:iCs/>
        <w:sz w:val="20"/>
      </w:rPr>
      <w:t>съюз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6140"/>
    <w:multiLevelType w:val="hybridMultilevel"/>
    <w:tmpl w:val="D36EE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497"/>
    <w:rsid w:val="00010C6C"/>
    <w:rsid w:val="000351B9"/>
    <w:rsid w:val="000355D9"/>
    <w:rsid w:val="00064B16"/>
    <w:rsid w:val="00092248"/>
    <w:rsid w:val="000B6552"/>
    <w:rsid w:val="000E3664"/>
    <w:rsid w:val="001039B6"/>
    <w:rsid w:val="00106D32"/>
    <w:rsid w:val="00222E6C"/>
    <w:rsid w:val="002B18DB"/>
    <w:rsid w:val="002E7D9B"/>
    <w:rsid w:val="00305940"/>
    <w:rsid w:val="00432B72"/>
    <w:rsid w:val="005927CB"/>
    <w:rsid w:val="005B3D2B"/>
    <w:rsid w:val="006125D9"/>
    <w:rsid w:val="006E4247"/>
    <w:rsid w:val="006F61C8"/>
    <w:rsid w:val="00742CF8"/>
    <w:rsid w:val="00750F20"/>
    <w:rsid w:val="00795BF3"/>
    <w:rsid w:val="007A1427"/>
    <w:rsid w:val="007E396F"/>
    <w:rsid w:val="008F03DD"/>
    <w:rsid w:val="0095780F"/>
    <w:rsid w:val="00A63100"/>
    <w:rsid w:val="00AD474C"/>
    <w:rsid w:val="00B25BEE"/>
    <w:rsid w:val="00B46068"/>
    <w:rsid w:val="00B77BA1"/>
    <w:rsid w:val="00B94E64"/>
    <w:rsid w:val="00BA34A2"/>
    <w:rsid w:val="00C007CC"/>
    <w:rsid w:val="00C34F2D"/>
    <w:rsid w:val="00C62E44"/>
    <w:rsid w:val="00CC7497"/>
    <w:rsid w:val="00CF71B4"/>
    <w:rsid w:val="00D20AA8"/>
    <w:rsid w:val="00D249B1"/>
    <w:rsid w:val="00D64038"/>
    <w:rsid w:val="00D75471"/>
    <w:rsid w:val="00E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97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C7497"/>
    <w:pPr>
      <w:ind w:left="1843" w:hanging="1843"/>
      <w:jc w:val="both"/>
    </w:pPr>
    <w:rPr>
      <w:b/>
      <w:sz w:val="28"/>
      <w:lang w:val="bg-BG"/>
    </w:rPr>
  </w:style>
  <w:style w:type="character" w:customStyle="1" w:styleId="BodyTextIndentChar">
    <w:name w:val="Body Text Indent Char"/>
    <w:link w:val="BodyTextIndent"/>
    <w:uiPriority w:val="99"/>
    <w:locked/>
    <w:rsid w:val="00CC7497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C7497"/>
    <w:pPr>
      <w:ind w:right="-90"/>
      <w:jc w:val="both"/>
    </w:pPr>
    <w:rPr>
      <w:rFonts w:ascii="Tahoma" w:hAnsi="Tahoma"/>
      <w:sz w:val="28"/>
      <w:lang w:val="bg-BG"/>
    </w:rPr>
  </w:style>
  <w:style w:type="character" w:customStyle="1" w:styleId="BodyText2Char">
    <w:name w:val="Body Text 2 Char"/>
    <w:link w:val="BodyText2"/>
    <w:uiPriority w:val="99"/>
    <w:locked/>
    <w:rsid w:val="00CC7497"/>
    <w:rPr>
      <w:rFonts w:ascii="Tahoma" w:hAnsi="Tahom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C7497"/>
    <w:pPr>
      <w:ind w:firstLine="426"/>
      <w:jc w:val="both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locked/>
    <w:rsid w:val="00CC7497"/>
    <w:rPr>
      <w:rFonts w:ascii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CC749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CC7497"/>
    <w:rPr>
      <w:rFonts w:ascii="Times New Roman" w:hAnsi="Times New Roman" w:cs="Times New Roman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CC74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C7497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C749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C7497"/>
    <w:rPr>
      <w:rFonts w:ascii="Times New Roman" w:hAnsi="Times New Roman" w:cs="Times New Roman"/>
      <w:sz w:val="20"/>
      <w:szCs w:val="20"/>
      <w:lang w:val="en-US"/>
    </w:rPr>
  </w:style>
  <w:style w:type="character" w:customStyle="1" w:styleId="CharChar2">
    <w:name w:val="Char Char2"/>
    <w:uiPriority w:val="99"/>
    <w:rsid w:val="00D75471"/>
    <w:rPr>
      <w:rFonts w:ascii="Times New Roman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Samel90 PLC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Darina Zoteva</cp:lastModifiedBy>
  <cp:revision>12</cp:revision>
  <cp:lastPrinted>2014-04-21T12:55:00Z</cp:lastPrinted>
  <dcterms:created xsi:type="dcterms:W3CDTF">2014-01-03T12:49:00Z</dcterms:created>
  <dcterms:modified xsi:type="dcterms:W3CDTF">2014-04-21T12:55:00Z</dcterms:modified>
</cp:coreProperties>
</file>